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07A60" w14:textId="179A3B19" w:rsidR="00ED1786" w:rsidRPr="00082DBD" w:rsidRDefault="00ED1786" w:rsidP="00ED1786">
      <w:pPr>
        <w:pStyle w:val="Textoindependiente"/>
        <w:spacing w:before="120"/>
        <w:ind w:left="142" w:right="-33"/>
        <w:rPr>
          <w:rFonts w:ascii="Times New Roman"/>
          <w:lang w:val="ca-ES"/>
        </w:rPr>
      </w:pPr>
    </w:p>
    <w:p w14:paraId="5AE35B76" w14:textId="77777777" w:rsidR="00ED1786" w:rsidRPr="00082DBD" w:rsidRDefault="00ED1786" w:rsidP="00ED1786">
      <w:pPr>
        <w:pStyle w:val="Textoindependiente"/>
        <w:spacing w:before="120"/>
        <w:ind w:left="142" w:right="-33"/>
        <w:rPr>
          <w:b/>
          <w:sz w:val="26"/>
          <w:lang w:val="ca-ES"/>
        </w:rPr>
      </w:pPr>
    </w:p>
    <w:p w14:paraId="5F38AC9C" w14:textId="588C5D81" w:rsidR="00ED1786" w:rsidRPr="00082DBD" w:rsidRDefault="00ED1786" w:rsidP="00ED1786">
      <w:pPr>
        <w:spacing w:before="120"/>
        <w:ind w:left="142" w:right="-33"/>
        <w:jc w:val="center"/>
        <w:rPr>
          <w:b/>
          <w:sz w:val="24"/>
          <w:szCs w:val="24"/>
          <w:lang w:val="ca-ES"/>
        </w:rPr>
      </w:pPr>
      <w:r w:rsidRPr="008626E5">
        <w:rPr>
          <w:b/>
          <w:color w:val="2E5395"/>
          <w:sz w:val="24"/>
          <w:szCs w:val="24"/>
          <w:lang w:val="en-US"/>
        </w:rPr>
        <w:t>Explicit consent (MODEL: STUDENTS)</w:t>
      </w:r>
    </w:p>
    <w:p w14:paraId="1C42C859" w14:textId="77777777" w:rsidR="00ED1786" w:rsidRPr="00082DBD" w:rsidRDefault="00ED1786" w:rsidP="00ED1786">
      <w:pPr>
        <w:pStyle w:val="Textoindependiente"/>
        <w:spacing w:before="120"/>
        <w:ind w:left="142" w:right="-33"/>
        <w:rPr>
          <w:b/>
          <w:sz w:val="22"/>
          <w:lang w:val="ca-ES"/>
        </w:rPr>
      </w:pPr>
    </w:p>
    <w:p w14:paraId="072802B6" w14:textId="77777777" w:rsidR="00ED1786" w:rsidRPr="00082DBD" w:rsidRDefault="00ED1786" w:rsidP="00ED1786">
      <w:pPr>
        <w:pStyle w:val="Textoindependiente"/>
        <w:spacing w:before="120"/>
        <w:ind w:left="142" w:right="-33"/>
        <w:rPr>
          <w:sz w:val="14"/>
          <w:lang w:val="ca-ES"/>
        </w:rPr>
      </w:pPr>
    </w:p>
    <w:p w14:paraId="24FCB46B" w14:textId="019C82A0" w:rsidR="00ED1786" w:rsidRDefault="0021777B" w:rsidP="00290D0A">
      <w:pPr>
        <w:pStyle w:val="Textoindependiente"/>
        <w:spacing w:before="120"/>
        <w:ind w:left="142" w:right="-33"/>
        <w:jc w:val="both"/>
        <w:rPr>
          <w:lang w:val="ca-ES"/>
        </w:rPr>
      </w:pPr>
      <w:r>
        <w:rPr>
          <w:lang w:val="en-US"/>
        </w:rPr>
        <w:t>MR/MRS</w:t>
      </w:r>
      <w:r w:rsidR="00082DBD" w:rsidRPr="008626E5">
        <w:rPr>
          <w:lang w:val="en-US"/>
        </w:rPr>
        <w:t xml:space="preserve">___________________________ is  the </w:t>
      </w:r>
      <w:r w:rsidR="00ED1786" w:rsidRPr="008626E5">
        <w:rPr>
          <w:b/>
          <w:lang w:val="en-US"/>
        </w:rPr>
        <w:t xml:space="preserve">Responsible for the processing </w:t>
      </w:r>
      <w:r w:rsidR="00ED1786" w:rsidRPr="008626E5">
        <w:rPr>
          <w:lang w:val="en-US"/>
        </w:rPr>
        <w:t xml:space="preserve"> of the personal data of the </w:t>
      </w:r>
      <w:r w:rsidR="00ED1786" w:rsidRPr="008626E5">
        <w:rPr>
          <w:b/>
          <w:lang w:val="en-US"/>
        </w:rPr>
        <w:t xml:space="preserve">Interested Party </w:t>
      </w:r>
      <w:r w:rsidR="00ED1786" w:rsidRPr="008626E5">
        <w:rPr>
          <w:lang w:val="en-US"/>
        </w:rPr>
        <w:t xml:space="preserve"> and informs him / her that these data will be treated in accordance with the provisions of Regulation (EU) 2016/679, of April 27 (GDPR), and Organic Law 3/2018, of December 5 (LOPDGDD), for which the following information is provided of the treatment / s:  </w:t>
      </w:r>
    </w:p>
    <w:p w14:paraId="595909DE" w14:textId="77777777" w:rsidR="00290D0A" w:rsidRDefault="00290D0A" w:rsidP="00290D0A">
      <w:pPr>
        <w:pStyle w:val="Textoindependiente"/>
        <w:spacing w:before="120"/>
        <w:ind w:left="142" w:right="-33"/>
        <w:jc w:val="both"/>
        <w:rPr>
          <w:lang w:val="ca-ES"/>
        </w:rPr>
      </w:pPr>
    </w:p>
    <w:p w14:paraId="6E0C76A1" w14:textId="77777777" w:rsidR="00290D0A" w:rsidRDefault="00290D0A" w:rsidP="00290D0A">
      <w:pPr>
        <w:pStyle w:val="Textoindependiente"/>
        <w:spacing w:before="120"/>
        <w:ind w:left="142" w:right="-33"/>
        <w:jc w:val="both"/>
        <w:rPr>
          <w:lang w:val="ca-ES"/>
        </w:rPr>
      </w:pPr>
    </w:p>
    <w:p w14:paraId="1E3C6A35" w14:textId="77777777" w:rsidR="00290D0A" w:rsidRPr="00082DBD" w:rsidRDefault="00290D0A" w:rsidP="00290D0A">
      <w:pPr>
        <w:pStyle w:val="Textoindependiente"/>
        <w:spacing w:before="120"/>
        <w:ind w:left="142" w:right="-33"/>
        <w:jc w:val="both"/>
        <w:rPr>
          <w:lang w:val="ca-ES"/>
        </w:rPr>
      </w:pPr>
    </w:p>
    <w:p w14:paraId="0DA23E79" w14:textId="3EBB0F50" w:rsidR="00ED1786" w:rsidRPr="00290D0A" w:rsidRDefault="006B51AD" w:rsidP="00290D0A">
      <w:pPr>
        <w:spacing w:before="120"/>
        <w:ind w:left="142" w:right="-33"/>
        <w:jc w:val="center"/>
        <w:rPr>
          <w:b/>
          <w:color w:val="2E5395"/>
          <w:sz w:val="24"/>
          <w:szCs w:val="24"/>
          <w:lang w:val="ca-ES"/>
        </w:rPr>
      </w:pPr>
      <w:r>
        <w:rPr>
          <w:b/>
          <w:color w:val="2E5395"/>
          <w:sz w:val="24"/>
          <w:szCs w:val="24"/>
        </w:rPr>
        <w:t>Authorisation for data processing</w:t>
      </w:r>
    </w:p>
    <w:p w14:paraId="24435404" w14:textId="77777777" w:rsidR="00ED1786" w:rsidRPr="00082DBD" w:rsidRDefault="00ED1786" w:rsidP="00ED1786">
      <w:pPr>
        <w:pStyle w:val="Textoindependiente"/>
        <w:numPr>
          <w:ilvl w:val="0"/>
          <w:numId w:val="1"/>
        </w:numPr>
        <w:spacing w:before="120" w:line="256" w:lineRule="auto"/>
        <w:ind w:left="142" w:right="-33"/>
        <w:jc w:val="both"/>
        <w:rPr>
          <w:lang w:val="ca-ES"/>
        </w:rPr>
      </w:pPr>
      <w:r w:rsidRPr="00082DBD">
        <w:t>STUDENT MANAGEMENT</w:t>
      </w:r>
    </w:p>
    <w:p w14:paraId="45FAEFCD" w14:textId="75F82704" w:rsidR="00ED1786" w:rsidRPr="00082DBD" w:rsidRDefault="00ED1786" w:rsidP="00ED1786">
      <w:pPr>
        <w:pStyle w:val="Textoindependiente"/>
        <w:spacing w:before="120" w:line="256" w:lineRule="auto"/>
        <w:ind w:left="142" w:right="-33"/>
        <w:jc w:val="both"/>
        <w:rPr>
          <w:sz w:val="18"/>
          <w:lang w:val="ca-ES"/>
        </w:rPr>
      </w:pPr>
      <w:r w:rsidRPr="008626E5">
        <w:rPr>
          <w:b/>
          <w:lang w:val="en-US"/>
        </w:rPr>
        <w:t>Purposes and legitimation of the treatment</w:t>
      </w:r>
      <w:r w:rsidRPr="008626E5">
        <w:rPr>
          <w:lang w:val="en-US"/>
        </w:rPr>
        <w:t>: provision of training services and organization of classes</w:t>
      </w:r>
      <w:r w:rsidR="0021777B">
        <w:rPr>
          <w:lang w:val="en-US"/>
        </w:rPr>
        <w:t>.</w:t>
      </w:r>
    </w:p>
    <w:p w14:paraId="46CE56DA" w14:textId="77777777" w:rsidR="00ED1786" w:rsidRPr="00082DBD" w:rsidRDefault="00ED1786" w:rsidP="00290D0A">
      <w:pPr>
        <w:pStyle w:val="Textoindependiente"/>
        <w:spacing w:before="120"/>
        <w:ind w:left="142" w:right="-33"/>
        <w:jc w:val="both"/>
        <w:rPr>
          <w:sz w:val="18"/>
          <w:lang w:val="ca-ES"/>
        </w:rPr>
      </w:pPr>
      <w:r w:rsidRPr="008626E5">
        <w:rPr>
          <w:b/>
          <w:lang w:val="en-US"/>
        </w:rPr>
        <w:t>Data conservation criteria</w:t>
      </w:r>
      <w:r w:rsidRPr="008626E5">
        <w:rPr>
          <w:lang w:val="en-US"/>
        </w:rPr>
        <w:t xml:space="preserve">: data will be kept for no longer than necessary to maintain the end of the treatment or </w:t>
      </w:r>
      <w:proofErr w:type="gramStart"/>
      <w:r w:rsidRPr="008626E5">
        <w:rPr>
          <w:lang w:val="en-US"/>
        </w:rPr>
        <w:t>as long as</w:t>
      </w:r>
      <w:proofErr w:type="gramEnd"/>
      <w:r w:rsidRPr="008626E5">
        <w:rPr>
          <w:lang w:val="en-US"/>
        </w:rPr>
        <w:t xml:space="preserve"> there are legal prescriptions that dictate their custody and when it is no longer necessary for this, they will be deleted with adequate security measures to guarantee the anonymization of the data or the total destruction of the same.</w:t>
      </w:r>
    </w:p>
    <w:p w14:paraId="74E6B8B1" w14:textId="77777777" w:rsidR="00ED1786" w:rsidRPr="00082DBD" w:rsidRDefault="00ED1786" w:rsidP="00ED1786">
      <w:pPr>
        <w:spacing w:before="120"/>
        <w:ind w:left="142" w:right="-33"/>
        <w:rPr>
          <w:spacing w:val="-2"/>
          <w:sz w:val="21"/>
          <w:lang w:val="ca-ES"/>
        </w:rPr>
      </w:pPr>
      <w:r w:rsidRPr="008626E5">
        <w:rPr>
          <w:b/>
          <w:sz w:val="21"/>
          <w:lang w:val="en-US"/>
        </w:rPr>
        <w:t>Data communication</w:t>
      </w:r>
      <w:r w:rsidRPr="008626E5">
        <w:rPr>
          <w:sz w:val="21"/>
          <w:lang w:val="en-US"/>
        </w:rPr>
        <w:t>: the data will not be communicated to third parties, except legal obligation.</w:t>
      </w:r>
    </w:p>
    <w:p w14:paraId="524853CA" w14:textId="05F7294D" w:rsidR="00ED1786" w:rsidRPr="00082DBD" w:rsidRDefault="00ED1786" w:rsidP="00290D0A">
      <w:pPr>
        <w:spacing w:before="120"/>
        <w:ind w:left="142" w:right="-33"/>
        <w:jc w:val="both"/>
        <w:rPr>
          <w:sz w:val="21"/>
          <w:lang w:val="ca-ES"/>
        </w:rPr>
      </w:pPr>
      <w:r w:rsidRPr="008626E5">
        <w:rPr>
          <w:b/>
          <w:sz w:val="21"/>
          <w:lang w:val="en-US"/>
        </w:rPr>
        <w:t>More information</w:t>
      </w:r>
      <w:r w:rsidRPr="008626E5">
        <w:rPr>
          <w:sz w:val="21"/>
          <w:lang w:val="en-US"/>
        </w:rPr>
        <w:t xml:space="preserve">: for the development of online classes tools will be used that allow the engraving of images, the Responsible for the Treatment guarantees that these images will never be </w:t>
      </w:r>
      <w:r w:rsidR="0021777B" w:rsidRPr="008626E5">
        <w:rPr>
          <w:sz w:val="21"/>
          <w:lang w:val="en-US"/>
        </w:rPr>
        <w:t>recorded and</w:t>
      </w:r>
      <w:r w:rsidRPr="008626E5">
        <w:rPr>
          <w:b/>
          <w:bCs/>
          <w:sz w:val="21"/>
          <w:lang w:val="en-US"/>
        </w:rPr>
        <w:t xml:space="preserve"> prohibits the recording of them to any participant. </w:t>
      </w:r>
      <w:r w:rsidRPr="008626E5">
        <w:rPr>
          <w:sz w:val="21"/>
          <w:lang w:val="en-US"/>
        </w:rPr>
        <w:t>In case of accidental recording of a class, this file must be deleted immediately.</w:t>
      </w:r>
    </w:p>
    <w:p w14:paraId="3BC33F08" w14:textId="6C5D074B" w:rsidR="00ED1786" w:rsidRPr="00082DBD" w:rsidRDefault="00ED1786" w:rsidP="00ED1786">
      <w:pPr>
        <w:pStyle w:val="Prrafodelista"/>
        <w:numPr>
          <w:ilvl w:val="0"/>
          <w:numId w:val="1"/>
        </w:numPr>
        <w:spacing w:before="120"/>
        <w:ind w:left="142" w:right="-33"/>
        <w:rPr>
          <w:sz w:val="21"/>
          <w:lang w:val="ca-ES"/>
        </w:rPr>
      </w:pPr>
      <w:r w:rsidRPr="008626E5">
        <w:rPr>
          <w:sz w:val="21"/>
          <w:lang w:val="en-US"/>
        </w:rPr>
        <w:t>PARTICIPATION IN MESSAGING AND VIDEOCONFERENCING GROUPS</w:t>
      </w:r>
    </w:p>
    <w:p w14:paraId="4C55D6CB" w14:textId="60AABB92" w:rsidR="00ED1786" w:rsidRPr="00082DBD" w:rsidRDefault="00ED1786" w:rsidP="00290D0A">
      <w:pPr>
        <w:pStyle w:val="Textoindependiente"/>
        <w:spacing w:before="120"/>
        <w:ind w:left="142" w:right="-33"/>
        <w:jc w:val="both"/>
        <w:rPr>
          <w:bCs/>
          <w:lang w:val="ca-ES"/>
        </w:rPr>
      </w:pPr>
      <w:r w:rsidRPr="008626E5">
        <w:rPr>
          <w:b/>
          <w:lang w:val="en-US"/>
        </w:rPr>
        <w:t>Group members:</w:t>
      </w:r>
      <w:r w:rsidRPr="008626E5">
        <w:rPr>
          <w:bCs/>
          <w:lang w:val="en-US"/>
        </w:rPr>
        <w:t xml:space="preserve"> Those who belong to the group at the time of sending a message will be considered members of </w:t>
      </w:r>
      <w:r w:rsidR="0021777B" w:rsidRPr="008626E5">
        <w:rPr>
          <w:bCs/>
          <w:lang w:val="en-US"/>
        </w:rPr>
        <w:t>the group</w:t>
      </w:r>
      <w:r w:rsidRPr="008626E5">
        <w:rPr>
          <w:bCs/>
          <w:lang w:val="en-US"/>
        </w:rPr>
        <w:t>, so both former members and future members who are not at that time, will not be considered recipients of the data. The group administrator may add or expel any member of the group without notice.</w:t>
      </w:r>
    </w:p>
    <w:p w14:paraId="141E0F21" w14:textId="0617DED2" w:rsidR="00ED1786" w:rsidRPr="00082DBD" w:rsidRDefault="00ED1786" w:rsidP="00290D0A">
      <w:pPr>
        <w:pStyle w:val="Textoindependiente"/>
        <w:spacing w:before="120"/>
        <w:ind w:left="142" w:right="-33"/>
        <w:jc w:val="both"/>
        <w:rPr>
          <w:bCs/>
          <w:lang w:val="ca-ES"/>
        </w:rPr>
      </w:pPr>
      <w:r w:rsidRPr="008626E5">
        <w:rPr>
          <w:b/>
          <w:lang w:val="en-US"/>
        </w:rPr>
        <w:t>Recipients of the data:</w:t>
      </w:r>
      <w:r w:rsidRPr="008626E5">
        <w:rPr>
          <w:bCs/>
          <w:lang w:val="en-US"/>
        </w:rPr>
        <w:t xml:space="preserve"> Your name, telephone number and conversations provided to the group will be visible to the other members of the group, who, like the interested party, have given their consent to achieve these purposes.</w:t>
      </w:r>
    </w:p>
    <w:p w14:paraId="60370F3F" w14:textId="7EEB12DF" w:rsidR="00ED1786" w:rsidRPr="00082DBD" w:rsidRDefault="00ED1786" w:rsidP="00290D0A">
      <w:pPr>
        <w:pStyle w:val="Textoindependiente"/>
        <w:spacing w:before="120"/>
        <w:ind w:left="142" w:right="-33"/>
        <w:jc w:val="both"/>
        <w:rPr>
          <w:bCs/>
          <w:lang w:val="ca-ES"/>
        </w:rPr>
      </w:pPr>
      <w:r w:rsidRPr="008626E5">
        <w:rPr>
          <w:b/>
          <w:lang w:val="en-US"/>
        </w:rPr>
        <w:t>Use of data:</w:t>
      </w:r>
      <w:r w:rsidRPr="008626E5">
        <w:rPr>
          <w:bCs/>
          <w:lang w:val="en-US"/>
        </w:rPr>
        <w:t xml:space="preserve"> It is strictly forbidden to use the information contained in the group for other purposes, including communication to third parties.</w:t>
      </w:r>
    </w:p>
    <w:p w14:paraId="3B50CECF" w14:textId="2E348EF7" w:rsidR="00ED1786" w:rsidRPr="00082DBD" w:rsidRDefault="00ED1786" w:rsidP="00290D0A">
      <w:pPr>
        <w:pStyle w:val="Textoindependiente"/>
        <w:spacing w:before="120"/>
        <w:ind w:left="142" w:right="-33"/>
        <w:jc w:val="both"/>
        <w:rPr>
          <w:bCs/>
          <w:lang w:val="ca-ES"/>
        </w:rPr>
      </w:pPr>
      <w:r w:rsidRPr="008626E5">
        <w:rPr>
          <w:b/>
          <w:lang w:val="en-US"/>
        </w:rPr>
        <w:t>Data retention:</w:t>
      </w:r>
      <w:r w:rsidRPr="008626E5">
        <w:rPr>
          <w:bCs/>
          <w:lang w:val="en-US"/>
        </w:rPr>
        <w:t xml:space="preserve"> While you belong to the group, you can save the history of conversations that are necessary for the purpose described. When a student ceases to be part of the group, he must immediately delete all conversations of the group, unless its conservation is required by a legal obligation, in which case all the information must be </w:t>
      </w:r>
      <w:r w:rsidR="0021777B" w:rsidRPr="008626E5">
        <w:rPr>
          <w:bCs/>
          <w:lang w:val="en-US"/>
        </w:rPr>
        <w:t>blocked,</w:t>
      </w:r>
      <w:r w:rsidRPr="008626E5">
        <w:rPr>
          <w:bCs/>
          <w:lang w:val="en-US"/>
        </w:rPr>
        <w:t xml:space="preserve"> and its treatment limited </w:t>
      </w:r>
      <w:proofErr w:type="gramStart"/>
      <w:r w:rsidRPr="008626E5">
        <w:rPr>
          <w:bCs/>
          <w:lang w:val="en-US"/>
        </w:rPr>
        <w:t>as long as</w:t>
      </w:r>
      <w:proofErr w:type="gramEnd"/>
      <w:r w:rsidRPr="008626E5">
        <w:rPr>
          <w:bCs/>
          <w:lang w:val="en-US"/>
        </w:rPr>
        <w:t xml:space="preserve"> responsibilities could arise from his relationship with the other members of the group. The administrator of the group may keep indefinitely the data and messages of all students who have remained in the group until the definitive elimination of the same, unless its conservation is required for the same reasons as any other member.</w:t>
      </w:r>
    </w:p>
    <w:p w14:paraId="261ABCC2" w14:textId="77777777" w:rsidR="00ED1786" w:rsidRPr="00082DBD" w:rsidRDefault="00ED1786" w:rsidP="00ED1786">
      <w:pPr>
        <w:pStyle w:val="Textoindependiente"/>
        <w:spacing w:before="120"/>
        <w:ind w:left="142" w:right="-33"/>
        <w:rPr>
          <w:sz w:val="19"/>
          <w:lang w:val="ca-ES"/>
        </w:rPr>
      </w:pPr>
    </w:p>
    <w:p w14:paraId="1B3FAE77" w14:textId="1D833363" w:rsidR="00ED1786" w:rsidRDefault="00ED1786" w:rsidP="00290D0A">
      <w:pPr>
        <w:spacing w:before="120"/>
        <w:ind w:left="142" w:right="-33"/>
        <w:jc w:val="center"/>
        <w:rPr>
          <w:b/>
          <w:color w:val="2E5395"/>
          <w:sz w:val="24"/>
          <w:szCs w:val="24"/>
          <w:lang w:val="ca-ES"/>
        </w:rPr>
      </w:pPr>
      <w:r w:rsidRPr="008626E5">
        <w:rPr>
          <w:b/>
          <w:color w:val="2E5395"/>
          <w:sz w:val="24"/>
          <w:szCs w:val="24"/>
          <w:lang w:val="en-US"/>
        </w:rPr>
        <w:t>Rights that assist the Interested Party</w:t>
      </w:r>
    </w:p>
    <w:p w14:paraId="24E9F981" w14:textId="77777777" w:rsidR="00290D0A" w:rsidRPr="00290D0A" w:rsidRDefault="00290D0A" w:rsidP="00290D0A">
      <w:pPr>
        <w:spacing w:before="120"/>
        <w:ind w:left="142" w:right="-33"/>
        <w:jc w:val="center"/>
        <w:rPr>
          <w:b/>
          <w:color w:val="2E5395"/>
          <w:sz w:val="24"/>
          <w:szCs w:val="24"/>
          <w:lang w:val="ca-ES"/>
        </w:rPr>
      </w:pPr>
    </w:p>
    <w:p w14:paraId="7514D9AD" w14:textId="77777777" w:rsidR="00ED1786" w:rsidRPr="00082DBD" w:rsidRDefault="00ED1786" w:rsidP="00290D0A">
      <w:pPr>
        <w:pStyle w:val="Prrafodelista"/>
        <w:numPr>
          <w:ilvl w:val="0"/>
          <w:numId w:val="2"/>
        </w:numPr>
        <w:tabs>
          <w:tab w:val="left" w:pos="223"/>
        </w:tabs>
        <w:spacing w:before="120"/>
        <w:ind w:left="142" w:right="-33"/>
        <w:rPr>
          <w:bCs/>
          <w:sz w:val="21"/>
          <w:szCs w:val="21"/>
          <w:lang w:val="ca-ES"/>
        </w:rPr>
      </w:pPr>
      <w:r w:rsidRPr="008626E5">
        <w:rPr>
          <w:bCs/>
          <w:sz w:val="21"/>
          <w:szCs w:val="21"/>
          <w:lang w:val="en-US"/>
        </w:rPr>
        <w:t>Right to withdraw consent at any time.</w:t>
      </w:r>
    </w:p>
    <w:p w14:paraId="3BEFC8DE" w14:textId="77777777" w:rsidR="00ED1786" w:rsidRPr="00082DBD" w:rsidRDefault="00ED1786" w:rsidP="00290D0A">
      <w:pPr>
        <w:pStyle w:val="Prrafodelista"/>
        <w:numPr>
          <w:ilvl w:val="0"/>
          <w:numId w:val="2"/>
        </w:numPr>
        <w:tabs>
          <w:tab w:val="left" w:pos="248"/>
        </w:tabs>
        <w:spacing w:before="120"/>
        <w:ind w:left="142" w:right="-33"/>
        <w:rPr>
          <w:bCs/>
          <w:sz w:val="21"/>
          <w:szCs w:val="21"/>
          <w:lang w:val="ca-ES"/>
        </w:rPr>
      </w:pPr>
      <w:r w:rsidRPr="008626E5">
        <w:rPr>
          <w:bCs/>
          <w:sz w:val="21"/>
          <w:szCs w:val="21"/>
          <w:lang w:val="en-US"/>
        </w:rPr>
        <w:t>Right of access, rectification, portability and deletion of your data and limitation or opposition to its treatment.</w:t>
      </w:r>
    </w:p>
    <w:p w14:paraId="78F9D2C6" w14:textId="77777777" w:rsidR="00ED1786" w:rsidRPr="00082DBD" w:rsidRDefault="00ED1786" w:rsidP="00290D0A">
      <w:pPr>
        <w:pStyle w:val="Prrafodelista"/>
        <w:numPr>
          <w:ilvl w:val="0"/>
          <w:numId w:val="2"/>
        </w:numPr>
        <w:tabs>
          <w:tab w:val="left" w:pos="254"/>
        </w:tabs>
        <w:spacing w:before="120"/>
        <w:ind w:left="142" w:right="-33"/>
        <w:rPr>
          <w:sz w:val="21"/>
          <w:lang w:val="ca-ES"/>
        </w:rPr>
      </w:pPr>
      <w:r w:rsidRPr="008626E5">
        <w:rPr>
          <w:bCs/>
          <w:sz w:val="21"/>
          <w:szCs w:val="21"/>
          <w:lang w:val="en-US"/>
        </w:rPr>
        <w:t xml:space="preserve">Right to file a claim with the Control Authority (www.aepd.es) if you consider that the treatment does not </w:t>
      </w:r>
      <w:r w:rsidRPr="008626E5">
        <w:rPr>
          <w:sz w:val="21"/>
          <w:lang w:val="en-US"/>
        </w:rPr>
        <w:t>comply with current regulations.</w:t>
      </w:r>
    </w:p>
    <w:p w14:paraId="2317E5E0" w14:textId="77777777" w:rsidR="00ED1786" w:rsidRPr="00082DBD" w:rsidRDefault="00ED1786" w:rsidP="00082DBD">
      <w:pPr>
        <w:pStyle w:val="Prrafodelista"/>
        <w:tabs>
          <w:tab w:val="left" w:pos="223"/>
        </w:tabs>
        <w:spacing w:before="120"/>
        <w:ind w:left="142" w:right="-33"/>
        <w:rPr>
          <w:bCs/>
          <w:sz w:val="21"/>
          <w:szCs w:val="21"/>
          <w:lang w:val="ca-ES"/>
        </w:rPr>
      </w:pPr>
    </w:p>
    <w:p w14:paraId="66DA843C" w14:textId="3F66EF46" w:rsidR="00ED1786" w:rsidRPr="00290D0A" w:rsidRDefault="00ED1786" w:rsidP="00290D0A">
      <w:pPr>
        <w:tabs>
          <w:tab w:val="left" w:pos="223"/>
        </w:tabs>
        <w:spacing w:before="120"/>
        <w:ind w:left="-218" w:right="-33"/>
        <w:jc w:val="center"/>
        <w:rPr>
          <w:b/>
          <w:color w:val="2E5395"/>
          <w:sz w:val="24"/>
          <w:szCs w:val="24"/>
          <w:lang w:val="ca-ES"/>
        </w:rPr>
      </w:pPr>
      <w:r w:rsidRPr="008626E5">
        <w:rPr>
          <w:b/>
          <w:color w:val="2E5395"/>
          <w:sz w:val="24"/>
          <w:szCs w:val="24"/>
          <w:lang w:val="en-US"/>
        </w:rPr>
        <w:lastRenderedPageBreak/>
        <w:t xml:space="preserve">Contact information to exercise your </w:t>
      </w:r>
      <w:r w:rsidR="00003870" w:rsidRPr="008626E5">
        <w:rPr>
          <w:b/>
          <w:color w:val="2E5395"/>
          <w:sz w:val="24"/>
          <w:szCs w:val="24"/>
          <w:lang w:val="en-US"/>
        </w:rPr>
        <w:t>rights.</w:t>
      </w:r>
    </w:p>
    <w:p w14:paraId="680FE509" w14:textId="77777777" w:rsidR="00ED1786" w:rsidRPr="00082DBD" w:rsidRDefault="00ED1786" w:rsidP="00082DBD">
      <w:pPr>
        <w:tabs>
          <w:tab w:val="left" w:pos="223"/>
        </w:tabs>
        <w:spacing w:before="120"/>
        <w:ind w:left="-218" w:right="-33"/>
        <w:rPr>
          <w:bCs/>
          <w:sz w:val="21"/>
          <w:szCs w:val="21"/>
          <w:lang w:val="ca-ES"/>
        </w:rPr>
      </w:pPr>
    </w:p>
    <w:p w14:paraId="44D2720C" w14:textId="48C4FAD9" w:rsidR="00ED1786" w:rsidRPr="00082DBD" w:rsidRDefault="00082DBD" w:rsidP="00082DBD">
      <w:pPr>
        <w:tabs>
          <w:tab w:val="left" w:pos="223"/>
        </w:tabs>
        <w:spacing w:before="120"/>
        <w:ind w:left="-218" w:right="-33"/>
        <w:rPr>
          <w:bCs/>
          <w:sz w:val="21"/>
          <w:szCs w:val="21"/>
          <w:lang w:val="ca-ES"/>
        </w:rPr>
      </w:pPr>
      <w:r w:rsidRPr="008626E5">
        <w:rPr>
          <w:bCs/>
          <w:sz w:val="21"/>
          <w:szCs w:val="21"/>
          <w:lang w:val="en-US"/>
        </w:rPr>
        <w:t xml:space="preserve">Educational </w:t>
      </w:r>
      <w:proofErr w:type="spellStart"/>
      <w:r w:rsidRPr="008626E5">
        <w:rPr>
          <w:bCs/>
          <w:sz w:val="21"/>
          <w:szCs w:val="21"/>
          <w:lang w:val="en-US"/>
        </w:rPr>
        <w:t>centre</w:t>
      </w:r>
      <w:proofErr w:type="spellEnd"/>
      <w:r w:rsidRPr="008626E5">
        <w:rPr>
          <w:bCs/>
          <w:sz w:val="21"/>
          <w:szCs w:val="21"/>
          <w:lang w:val="en-US"/>
        </w:rPr>
        <w:t xml:space="preserve"> (responsible): </w:t>
      </w:r>
    </w:p>
    <w:p w14:paraId="586DFFCA" w14:textId="77777777" w:rsidR="00ED1786" w:rsidRPr="00082DBD" w:rsidRDefault="00ED1786" w:rsidP="00ED1786">
      <w:pPr>
        <w:pStyle w:val="Textoindependiente"/>
        <w:spacing w:before="120"/>
        <w:ind w:left="142" w:right="-33"/>
        <w:rPr>
          <w:sz w:val="18"/>
          <w:lang w:val="ca-ES"/>
        </w:rPr>
      </w:pPr>
    </w:p>
    <w:p w14:paraId="0EFAC286" w14:textId="0144E521" w:rsidR="00ED1786" w:rsidRDefault="00ED1786" w:rsidP="00290D0A">
      <w:pPr>
        <w:pStyle w:val="Textoindependiente"/>
        <w:spacing w:before="120"/>
        <w:ind w:left="142" w:right="-33"/>
        <w:rPr>
          <w:lang w:val="ca-ES"/>
        </w:rPr>
      </w:pPr>
      <w:r w:rsidRPr="008626E5">
        <w:rPr>
          <w:lang w:val="en-US"/>
        </w:rPr>
        <w:t xml:space="preserve">The </w:t>
      </w:r>
      <w:r w:rsidRPr="008626E5">
        <w:rPr>
          <w:b/>
          <w:lang w:val="en-US"/>
        </w:rPr>
        <w:t xml:space="preserve">interested party </w:t>
      </w:r>
      <w:r w:rsidRPr="008626E5">
        <w:rPr>
          <w:lang w:val="en-US"/>
        </w:rPr>
        <w:t>or his/her legal representative consent to the processing of their data in the terms set forth.</w:t>
      </w:r>
    </w:p>
    <w:p w14:paraId="53A282FD" w14:textId="77777777" w:rsidR="00290D0A" w:rsidRPr="00082DBD" w:rsidRDefault="00290D0A" w:rsidP="00290D0A">
      <w:pPr>
        <w:pStyle w:val="Textoindependiente"/>
        <w:spacing w:before="120"/>
        <w:ind w:right="-33"/>
        <w:rPr>
          <w:lang w:val="ca-ES"/>
        </w:rPr>
      </w:pPr>
    </w:p>
    <w:p w14:paraId="450555DD" w14:textId="0455D59B" w:rsidR="00ED1786" w:rsidRPr="00290D0A" w:rsidRDefault="00ED1786" w:rsidP="00290D0A">
      <w:pPr>
        <w:pStyle w:val="Ttulo2"/>
        <w:spacing w:before="120"/>
        <w:ind w:left="142" w:right="-33"/>
        <w:jc w:val="center"/>
        <w:rPr>
          <w:rFonts w:ascii="Calibri" w:eastAsia="Calibri" w:hAnsi="Calibri" w:cs="Calibri"/>
          <w:b/>
          <w:color w:val="2E5395"/>
          <w:sz w:val="24"/>
          <w:szCs w:val="24"/>
          <w:lang w:val="ca-ES"/>
        </w:rPr>
      </w:pPr>
      <w:r w:rsidRPr="008626E5">
        <w:rPr>
          <w:rFonts w:ascii="Calibri" w:eastAsia="Calibri" w:hAnsi="Calibri" w:cs="Calibri"/>
          <w:b/>
          <w:color w:val="2E5395"/>
          <w:sz w:val="24"/>
          <w:szCs w:val="24"/>
          <w:lang w:val="en-US"/>
        </w:rPr>
        <w:t>Consent</w:t>
      </w:r>
    </w:p>
    <w:p w14:paraId="17F9D5BD" w14:textId="7E7B3622" w:rsidR="00082DBD" w:rsidRDefault="00ED1786" w:rsidP="00082DBD">
      <w:pPr>
        <w:pStyle w:val="Textoindependiente"/>
        <w:spacing w:before="120" w:line="276" w:lineRule="auto"/>
        <w:ind w:left="142" w:right="-33"/>
        <w:rPr>
          <w:lang w:val="ca-ES"/>
        </w:rPr>
      </w:pPr>
      <w:proofErr w:type="gramStart"/>
      <w:r w:rsidRPr="008626E5">
        <w:rPr>
          <w:lang w:val="en-US"/>
        </w:rPr>
        <w:t>[ ]</w:t>
      </w:r>
      <w:proofErr w:type="gramEnd"/>
      <w:r w:rsidRPr="008626E5">
        <w:rPr>
          <w:lang w:val="en-US"/>
        </w:rPr>
        <w:t xml:space="preserve"> I authorize </w:t>
      </w:r>
    </w:p>
    <w:p w14:paraId="78BBC830" w14:textId="1740473E" w:rsidR="00ED1786" w:rsidRPr="00082DBD" w:rsidRDefault="00ED1786" w:rsidP="00082DBD">
      <w:pPr>
        <w:pStyle w:val="Textoindependiente"/>
        <w:spacing w:before="120" w:line="276" w:lineRule="auto"/>
        <w:ind w:left="142" w:right="-33"/>
        <w:rPr>
          <w:lang w:val="ca-ES"/>
        </w:rPr>
      </w:pPr>
      <w:proofErr w:type="gramStart"/>
      <w:r w:rsidRPr="008626E5">
        <w:rPr>
          <w:lang w:val="en-US"/>
        </w:rPr>
        <w:t>[ ]</w:t>
      </w:r>
      <w:proofErr w:type="gramEnd"/>
      <w:r w:rsidRPr="008626E5">
        <w:rPr>
          <w:lang w:val="en-US"/>
        </w:rPr>
        <w:t xml:space="preserve"> I do not authorize the inclusion of my data in messaging groups.</w:t>
      </w:r>
    </w:p>
    <w:p w14:paraId="441AAF49" w14:textId="77777777" w:rsidR="00082DBD" w:rsidRDefault="00082DBD" w:rsidP="00ED1786">
      <w:pPr>
        <w:pStyle w:val="Textoindependiente"/>
        <w:spacing w:before="120" w:line="465" w:lineRule="auto"/>
        <w:ind w:left="142" w:right="-33"/>
        <w:rPr>
          <w:lang w:val="ca-ES"/>
        </w:rPr>
      </w:pPr>
    </w:p>
    <w:p w14:paraId="33BC2239" w14:textId="77777777" w:rsidR="0021777B" w:rsidRDefault="0021777B" w:rsidP="00ED1786">
      <w:pPr>
        <w:pStyle w:val="Textoindependiente"/>
        <w:spacing w:before="120" w:line="465" w:lineRule="auto"/>
        <w:ind w:left="142" w:right="-33"/>
        <w:rPr>
          <w:lang w:val="ca-ES"/>
        </w:rPr>
      </w:pPr>
    </w:p>
    <w:p w14:paraId="2F6D158B" w14:textId="77777777" w:rsidR="0021777B" w:rsidRPr="00082DBD" w:rsidRDefault="0021777B" w:rsidP="0021777B">
      <w:pPr>
        <w:pStyle w:val="Textoindependiente"/>
        <w:spacing w:before="120"/>
        <w:ind w:left="142" w:right="-33"/>
        <w:rPr>
          <w:lang w:val="ca-ES"/>
        </w:rPr>
      </w:pPr>
      <w:r w:rsidRPr="0021777B">
        <w:rPr>
          <w:lang w:val="en-US"/>
        </w:rPr>
        <w:t>DATE: Barcelona, at ___    ______ 202__</w:t>
      </w:r>
    </w:p>
    <w:p w14:paraId="00CF0FB1" w14:textId="77777777" w:rsidR="0021777B" w:rsidRDefault="0021777B" w:rsidP="0021777B">
      <w:pPr>
        <w:pStyle w:val="Textoindependiente"/>
        <w:spacing w:before="120" w:line="465" w:lineRule="auto"/>
        <w:ind w:left="142" w:right="-33"/>
        <w:rPr>
          <w:lang w:val="ca-ES"/>
        </w:rPr>
      </w:pPr>
    </w:p>
    <w:p w14:paraId="1F4F4381" w14:textId="152C227A" w:rsidR="00082DBD" w:rsidRDefault="006B51AD" w:rsidP="00ED1786">
      <w:pPr>
        <w:pStyle w:val="Textoindependiente"/>
        <w:spacing w:before="120" w:line="465" w:lineRule="auto"/>
        <w:ind w:left="142" w:right="-33"/>
        <w:rPr>
          <w:lang w:val="ca-ES"/>
        </w:rPr>
      </w:pPr>
      <w:r w:rsidRPr="0021777B">
        <w:rPr>
          <w:lang w:val="en-US"/>
        </w:rPr>
        <w:t>NAME:</w:t>
      </w:r>
    </w:p>
    <w:p w14:paraId="7EE347F4" w14:textId="3A3A7FF4" w:rsidR="006B51AD" w:rsidRDefault="006B51AD" w:rsidP="00ED1786">
      <w:pPr>
        <w:pStyle w:val="Textoindependiente"/>
        <w:spacing w:before="120" w:line="465" w:lineRule="auto"/>
        <w:ind w:left="142" w:right="-33"/>
        <w:rPr>
          <w:lang w:val="ca-ES"/>
        </w:rPr>
      </w:pPr>
    </w:p>
    <w:p w14:paraId="56FBCF86" w14:textId="311F781A" w:rsidR="00ED1786" w:rsidRPr="00082DBD" w:rsidRDefault="00ED1786" w:rsidP="00ED1786">
      <w:pPr>
        <w:pStyle w:val="Textoindependiente"/>
        <w:spacing w:before="120" w:line="465" w:lineRule="auto"/>
        <w:ind w:left="142" w:right="-33"/>
        <w:rPr>
          <w:lang w:val="ca-ES"/>
        </w:rPr>
      </w:pPr>
      <w:r w:rsidRPr="0021777B">
        <w:rPr>
          <w:lang w:val="en-US"/>
        </w:rPr>
        <w:t xml:space="preserve"> </w:t>
      </w:r>
    </w:p>
    <w:p w14:paraId="15552BB6" w14:textId="77777777" w:rsidR="00ED1786" w:rsidRPr="00082DBD" w:rsidRDefault="00ED1786" w:rsidP="00ED1786">
      <w:pPr>
        <w:pStyle w:val="Textoindependiente"/>
        <w:spacing w:before="120"/>
        <w:ind w:left="142" w:right="-33"/>
        <w:rPr>
          <w:sz w:val="19"/>
          <w:lang w:val="ca-ES"/>
        </w:rPr>
      </w:pPr>
    </w:p>
    <w:p w14:paraId="7F7AAB65" w14:textId="77777777" w:rsidR="00ED1786" w:rsidRPr="00082DBD" w:rsidRDefault="00ED1786" w:rsidP="00ED1786">
      <w:pPr>
        <w:pStyle w:val="Textoindependiente"/>
        <w:spacing w:before="120"/>
        <w:ind w:left="142" w:right="-33"/>
        <w:rPr>
          <w:lang w:val="ca-ES"/>
        </w:rPr>
      </w:pPr>
      <w:r w:rsidRPr="0021777B">
        <w:rPr>
          <w:spacing w:val="-2"/>
          <w:lang w:val="en-US"/>
        </w:rPr>
        <w:t>Signature:</w:t>
      </w:r>
    </w:p>
    <w:p w14:paraId="7B6C8B0D" w14:textId="0DBFF156" w:rsidR="00ED1786" w:rsidRPr="00082DBD" w:rsidRDefault="00ED1786">
      <w:pPr>
        <w:rPr>
          <w:lang w:val="ca-ES"/>
        </w:rPr>
      </w:pPr>
    </w:p>
    <w:sectPr w:rsidR="00ED1786" w:rsidRPr="00082DBD" w:rsidSect="00ED1786">
      <w:footerReference w:type="even" r:id="rId7"/>
      <w:footerReference w:type="default" r:id="rId8"/>
      <w:pgSz w:w="11910" w:h="16840"/>
      <w:pgMar w:top="540" w:right="10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FD0A5" w14:textId="77777777" w:rsidR="00CA2655" w:rsidRDefault="00CA2655" w:rsidP="00ED1786">
      <w:r>
        <w:separator/>
      </w:r>
    </w:p>
  </w:endnote>
  <w:endnote w:type="continuationSeparator" w:id="0">
    <w:p w14:paraId="31044A62" w14:textId="77777777" w:rsidR="00CA2655" w:rsidRDefault="00CA2655" w:rsidP="00ED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004502333"/>
      <w:docPartObj>
        <w:docPartGallery w:val="Page Numbers (Bottom of Page)"/>
        <w:docPartUnique/>
      </w:docPartObj>
    </w:sdtPr>
    <w:sdtContent>
      <w:p w14:paraId="05468EC5" w14:textId="1093FF11" w:rsidR="00290D0A" w:rsidRDefault="00290D0A" w:rsidP="000829C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97F6180" w14:textId="77777777" w:rsidR="00290D0A" w:rsidRDefault="00290D0A" w:rsidP="00290D0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67230953"/>
      <w:docPartObj>
        <w:docPartGallery w:val="Page Numbers (Bottom of Page)"/>
        <w:docPartUnique/>
      </w:docPartObj>
    </w:sdtPr>
    <w:sdtContent>
      <w:p w14:paraId="3C99DB9D" w14:textId="2033BEBE" w:rsidR="00290D0A" w:rsidRDefault="00290D0A" w:rsidP="000829C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28DA687B" w14:textId="77777777" w:rsidR="00ED1786" w:rsidRDefault="00ED1786" w:rsidP="00290D0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E2298" w14:textId="77777777" w:rsidR="00CA2655" w:rsidRDefault="00CA2655" w:rsidP="00ED1786">
      <w:r>
        <w:separator/>
      </w:r>
    </w:p>
  </w:footnote>
  <w:footnote w:type="continuationSeparator" w:id="0">
    <w:p w14:paraId="1CBC9C60" w14:textId="77777777" w:rsidR="00CA2655" w:rsidRDefault="00CA2655" w:rsidP="00ED1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77312"/>
    <w:multiLevelType w:val="hybridMultilevel"/>
    <w:tmpl w:val="71A05F58"/>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1" w15:restartNumberingAfterBreak="0">
    <w:nsid w:val="5E966FCA"/>
    <w:multiLevelType w:val="hybridMultilevel"/>
    <w:tmpl w:val="B8BCAA4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17837109">
    <w:abstractNumId w:val="1"/>
  </w:num>
  <w:num w:numId="2" w16cid:durableId="655500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786"/>
    <w:rsid w:val="00003870"/>
    <w:rsid w:val="00082DBD"/>
    <w:rsid w:val="0021777B"/>
    <w:rsid w:val="00290D0A"/>
    <w:rsid w:val="00301F49"/>
    <w:rsid w:val="004D4F74"/>
    <w:rsid w:val="006B51AD"/>
    <w:rsid w:val="006D1244"/>
    <w:rsid w:val="008626E5"/>
    <w:rsid w:val="00A6788D"/>
    <w:rsid w:val="00CA2655"/>
    <w:rsid w:val="00ED17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1239E"/>
  <w15:chartTrackingRefBased/>
  <w15:docId w15:val="{40BC5DA0-45AC-9846-AD6A-E0A554C9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786"/>
    <w:pPr>
      <w:widowControl w:val="0"/>
      <w:autoSpaceDE w:val="0"/>
      <w:autoSpaceDN w:val="0"/>
    </w:pPr>
    <w:rPr>
      <w:rFonts w:ascii="Calibri" w:eastAsia="Calibri" w:hAnsi="Calibri" w:cs="Calibri"/>
      <w:kern w:val="0"/>
      <w:sz w:val="22"/>
      <w:szCs w:val="22"/>
      <w14:ligatures w14:val="none"/>
    </w:rPr>
  </w:style>
  <w:style w:type="paragraph" w:styleId="Ttulo1">
    <w:name w:val="heading 1"/>
    <w:basedOn w:val="Normal"/>
    <w:link w:val="Ttulo1Car"/>
    <w:uiPriority w:val="9"/>
    <w:qFormat/>
    <w:rsid w:val="00ED1786"/>
    <w:pPr>
      <w:ind w:left="113"/>
      <w:outlineLvl w:val="0"/>
    </w:pPr>
    <w:rPr>
      <w:b/>
      <w:bCs/>
      <w:sz w:val="21"/>
      <w:szCs w:val="21"/>
    </w:rPr>
  </w:style>
  <w:style w:type="paragraph" w:styleId="Ttulo2">
    <w:name w:val="heading 2"/>
    <w:basedOn w:val="Normal"/>
    <w:next w:val="Normal"/>
    <w:link w:val="Ttulo2Car"/>
    <w:uiPriority w:val="9"/>
    <w:unhideWhenUsed/>
    <w:qFormat/>
    <w:rsid w:val="00ED178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1786"/>
    <w:rPr>
      <w:rFonts w:ascii="Calibri" w:eastAsia="Calibri" w:hAnsi="Calibri" w:cs="Calibri"/>
      <w:b/>
      <w:bCs/>
      <w:kern w:val="0"/>
      <w:sz w:val="21"/>
      <w:szCs w:val="21"/>
      <w14:ligatures w14:val="none"/>
    </w:rPr>
  </w:style>
  <w:style w:type="character" w:customStyle="1" w:styleId="Ttulo2Car">
    <w:name w:val="Título 2 Car"/>
    <w:basedOn w:val="Fuentedeprrafopredeter"/>
    <w:link w:val="Ttulo2"/>
    <w:uiPriority w:val="9"/>
    <w:rsid w:val="00ED1786"/>
    <w:rPr>
      <w:rFonts w:asciiTheme="majorHAnsi" w:eastAsiaTheme="majorEastAsia" w:hAnsiTheme="majorHAnsi" w:cstheme="majorBidi"/>
      <w:color w:val="2F5496" w:themeColor="accent1" w:themeShade="BF"/>
      <w:kern w:val="0"/>
      <w:sz w:val="26"/>
      <w:szCs w:val="26"/>
      <w14:ligatures w14:val="none"/>
    </w:rPr>
  </w:style>
  <w:style w:type="paragraph" w:styleId="Textoindependiente">
    <w:name w:val="Body Text"/>
    <w:basedOn w:val="Normal"/>
    <w:link w:val="TextoindependienteCar"/>
    <w:uiPriority w:val="1"/>
    <w:qFormat/>
    <w:rsid w:val="00ED1786"/>
    <w:rPr>
      <w:sz w:val="21"/>
      <w:szCs w:val="21"/>
    </w:rPr>
  </w:style>
  <w:style w:type="character" w:customStyle="1" w:styleId="TextoindependienteCar">
    <w:name w:val="Texto independiente Car"/>
    <w:basedOn w:val="Fuentedeprrafopredeter"/>
    <w:link w:val="Textoindependiente"/>
    <w:uiPriority w:val="1"/>
    <w:rsid w:val="00ED1786"/>
    <w:rPr>
      <w:rFonts w:ascii="Calibri" w:eastAsia="Calibri" w:hAnsi="Calibri" w:cs="Calibri"/>
      <w:kern w:val="0"/>
      <w:sz w:val="21"/>
      <w:szCs w:val="21"/>
      <w14:ligatures w14:val="none"/>
    </w:rPr>
  </w:style>
  <w:style w:type="paragraph" w:styleId="Ttulo">
    <w:name w:val="Title"/>
    <w:basedOn w:val="Normal"/>
    <w:link w:val="TtuloCar"/>
    <w:uiPriority w:val="10"/>
    <w:qFormat/>
    <w:rsid w:val="00ED1786"/>
    <w:pPr>
      <w:spacing w:before="45"/>
      <w:ind w:left="218"/>
    </w:pPr>
    <w:rPr>
      <w:b/>
      <w:bCs/>
      <w:sz w:val="27"/>
      <w:szCs w:val="27"/>
    </w:rPr>
  </w:style>
  <w:style w:type="character" w:customStyle="1" w:styleId="TtuloCar">
    <w:name w:val="Título Car"/>
    <w:basedOn w:val="Fuentedeprrafopredeter"/>
    <w:link w:val="Ttulo"/>
    <w:uiPriority w:val="10"/>
    <w:rsid w:val="00ED1786"/>
    <w:rPr>
      <w:rFonts w:ascii="Calibri" w:eastAsia="Calibri" w:hAnsi="Calibri" w:cs="Calibri"/>
      <w:b/>
      <w:bCs/>
      <w:kern w:val="0"/>
      <w:sz w:val="27"/>
      <w:szCs w:val="27"/>
      <w14:ligatures w14:val="none"/>
    </w:rPr>
  </w:style>
  <w:style w:type="paragraph" w:styleId="Prrafodelista">
    <w:name w:val="List Paragraph"/>
    <w:basedOn w:val="Normal"/>
    <w:uiPriority w:val="1"/>
    <w:qFormat/>
    <w:rsid w:val="00ED1786"/>
    <w:pPr>
      <w:ind w:left="113" w:right="128"/>
    </w:pPr>
  </w:style>
  <w:style w:type="paragraph" w:styleId="Encabezado">
    <w:name w:val="header"/>
    <w:basedOn w:val="Normal"/>
    <w:link w:val="EncabezadoCar"/>
    <w:uiPriority w:val="99"/>
    <w:unhideWhenUsed/>
    <w:rsid w:val="00ED1786"/>
    <w:pPr>
      <w:tabs>
        <w:tab w:val="center" w:pos="4252"/>
        <w:tab w:val="right" w:pos="8504"/>
      </w:tabs>
    </w:pPr>
  </w:style>
  <w:style w:type="character" w:customStyle="1" w:styleId="EncabezadoCar">
    <w:name w:val="Encabezado Car"/>
    <w:basedOn w:val="Fuentedeprrafopredeter"/>
    <w:link w:val="Encabezado"/>
    <w:uiPriority w:val="99"/>
    <w:rsid w:val="00ED1786"/>
    <w:rPr>
      <w:rFonts w:ascii="Calibri" w:eastAsia="Calibri" w:hAnsi="Calibri" w:cs="Calibri"/>
      <w:kern w:val="0"/>
      <w:sz w:val="22"/>
      <w:szCs w:val="22"/>
      <w14:ligatures w14:val="none"/>
    </w:rPr>
  </w:style>
  <w:style w:type="paragraph" w:styleId="Piedepgina">
    <w:name w:val="footer"/>
    <w:basedOn w:val="Normal"/>
    <w:link w:val="PiedepginaCar"/>
    <w:uiPriority w:val="99"/>
    <w:unhideWhenUsed/>
    <w:rsid w:val="00ED1786"/>
    <w:pPr>
      <w:tabs>
        <w:tab w:val="center" w:pos="4252"/>
        <w:tab w:val="right" w:pos="8504"/>
      </w:tabs>
    </w:pPr>
  </w:style>
  <w:style w:type="character" w:customStyle="1" w:styleId="PiedepginaCar">
    <w:name w:val="Pie de página Car"/>
    <w:basedOn w:val="Fuentedeprrafopredeter"/>
    <w:link w:val="Piedepgina"/>
    <w:uiPriority w:val="99"/>
    <w:rsid w:val="00ED1786"/>
    <w:rPr>
      <w:rFonts w:ascii="Calibri" w:eastAsia="Calibri" w:hAnsi="Calibri" w:cs="Calibri"/>
      <w:kern w:val="0"/>
      <w:sz w:val="22"/>
      <w:szCs w:val="22"/>
      <w14:ligatures w14:val="none"/>
    </w:rPr>
  </w:style>
  <w:style w:type="character" w:styleId="Textodelmarcadordeposicin">
    <w:name w:val="Placeholder Text"/>
    <w:basedOn w:val="Fuentedeprrafopredeter"/>
    <w:uiPriority w:val="99"/>
    <w:semiHidden/>
    <w:rsid w:val="00082DBD"/>
    <w:rPr>
      <w:color w:val="808080"/>
    </w:rPr>
  </w:style>
  <w:style w:type="character" w:styleId="Nmerodepgina">
    <w:name w:val="page number"/>
    <w:basedOn w:val="Fuentedeprrafopredeter"/>
    <w:uiPriority w:val="99"/>
    <w:semiHidden/>
    <w:unhideWhenUsed/>
    <w:rsid w:val="00290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544</Words>
  <Characters>2992</Characters>
  <Application>Microsoft Office Word</Application>
  <DocSecurity>0</DocSecurity>
  <Lines>24</Lines>
  <Paragraphs>7</Paragraphs>
  <ScaleCrop>false</ScaleCrop>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Burriel Manzanares</dc:creator>
  <cp:keywords/>
  <dc:description/>
  <cp:lastModifiedBy>Francesca Burriel Manzanares</cp:lastModifiedBy>
  <cp:revision>4</cp:revision>
  <dcterms:created xsi:type="dcterms:W3CDTF">2023-08-02T12:31:00Z</dcterms:created>
  <dcterms:modified xsi:type="dcterms:W3CDTF">2023-08-02T12:35:00Z</dcterms:modified>
</cp:coreProperties>
</file>