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5786442"/>
        <w:docPartObj>
          <w:docPartGallery w:val="Cover Pages"/>
          <w:docPartUnique/>
        </w:docPartObj>
      </w:sdtPr>
      <w:sdtEndPr>
        <w:rPr>
          <w:rFonts w:asciiTheme="majorHAnsi" w:eastAsiaTheme="majorEastAsia" w:hAnsiTheme="majorHAnsi" w:cstheme="majorBidi"/>
          <w:color w:val="2F5496" w:themeColor="accent1" w:themeShade="BF"/>
          <w:sz w:val="32"/>
          <w:szCs w:val="32"/>
          <w:lang w:val="ca-ES"/>
        </w:rPr>
      </w:sdtEndPr>
      <w:sdtContent>
        <w:p w14:paraId="2E2B1733" w14:textId="3EB96989" w:rsidR="00EF6BA1" w:rsidRDefault="00EF6BA1"/>
        <w:p w14:paraId="47A1833A" w14:textId="14250000" w:rsidR="00EF6BA1" w:rsidRDefault="003D39C6">
          <w:pPr>
            <w:rPr>
              <w:rFonts w:asciiTheme="majorHAnsi" w:eastAsiaTheme="majorEastAsia" w:hAnsiTheme="majorHAnsi" w:cstheme="majorBidi"/>
              <w:color w:val="2F5496" w:themeColor="accent1" w:themeShade="BF"/>
              <w:sz w:val="32"/>
              <w:szCs w:val="32"/>
              <w:lang w:val="ca-ES"/>
            </w:rPr>
          </w:pPr>
          <w:r>
            <w:rPr>
              <w:noProof/>
            </w:rPr>
            <w:drawing>
              <wp:anchor distT="0" distB="0" distL="114300" distR="114300" simplePos="0" relativeHeight="251667456" behindDoc="0" locked="0" layoutInCell="1" allowOverlap="1" wp14:anchorId="6A7DBB1E" wp14:editId="07D91288">
                <wp:simplePos x="0" y="0"/>
                <wp:positionH relativeFrom="column">
                  <wp:posOffset>497205</wp:posOffset>
                </wp:positionH>
                <wp:positionV relativeFrom="paragraph">
                  <wp:posOffset>2497455</wp:posOffset>
                </wp:positionV>
                <wp:extent cx="4800600" cy="32543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tretch>
                          <a:fillRect/>
                        </a:stretch>
                      </pic:blipFill>
                      <pic:spPr>
                        <a:xfrm>
                          <a:off x="0" y="0"/>
                          <a:ext cx="4800600" cy="3254375"/>
                        </a:xfrm>
                        <a:prstGeom prst="rect">
                          <a:avLst/>
                        </a:prstGeom>
                      </pic:spPr>
                    </pic:pic>
                  </a:graphicData>
                </a:graphic>
                <wp14:sizeRelH relativeFrom="page">
                  <wp14:pctWidth>0</wp14:pctWidth>
                </wp14:sizeRelH>
                <wp14:sizeRelV relativeFrom="page">
                  <wp14:pctHeight>0</wp14:pctHeight>
                </wp14:sizeRelV>
              </wp:anchor>
            </w:drawing>
          </w:r>
          <w:r w:rsidR="00EF6BA1">
            <w:rPr>
              <w:noProof/>
            </w:rPr>
            <mc:AlternateContent>
              <mc:Choice Requires="wps">
                <w:drawing>
                  <wp:anchor distT="0" distB="0" distL="114300" distR="114300" simplePos="0" relativeHeight="251666432" behindDoc="0" locked="0" layoutInCell="1" allowOverlap="1" wp14:anchorId="05B8BE9B" wp14:editId="7451FEE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635" b="825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lang w:val="es-ES"/>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42F4BB7E" w14:textId="7F8E2386" w:rsidR="00EF6BA1" w:rsidRPr="00EF6BA1" w:rsidRDefault="00EF6BA1">
                                    <w:pPr>
                                      <w:pStyle w:val="Sinespaciado"/>
                                      <w:jc w:val="right"/>
                                      <w:rPr>
                                        <w:caps/>
                                        <w:color w:val="262626" w:themeColor="text1" w:themeTint="D9"/>
                                        <w:sz w:val="28"/>
                                        <w:szCs w:val="28"/>
                                        <w:lang w:val="es-ES"/>
                                      </w:rPr>
                                    </w:pPr>
                                    <w:r w:rsidRPr="00EF6BA1">
                                      <w:rPr>
                                        <w:caps/>
                                        <w:color w:val="262626" w:themeColor="text1" w:themeTint="D9"/>
                                        <w:sz w:val="28"/>
                                        <w:szCs w:val="28"/>
                                        <w:lang w:val="es-ES"/>
                                      </w:rPr>
                                      <w:t>Pe</w:t>
                                    </w:r>
                                    <w:r>
                                      <w:rPr>
                                        <w:caps/>
                                        <w:color w:val="262626" w:themeColor="text1" w:themeTint="D9"/>
                                        <w:sz w:val="28"/>
                                        <w:szCs w:val="28"/>
                                        <w:lang w:val="es-ES"/>
                                      </w:rPr>
                                      <w:t>re</w:t>
                                    </w:r>
                                    <w:r w:rsidRPr="00EF6BA1">
                                      <w:rPr>
                                        <w:caps/>
                                        <w:color w:val="262626" w:themeColor="text1" w:themeTint="D9"/>
                                        <w:sz w:val="28"/>
                                        <w:szCs w:val="28"/>
                                        <w:lang w:val="es-ES"/>
                                      </w:rPr>
                                      <w:t xml:space="preserve"> Boluda López</w:t>
                                    </w:r>
                                  </w:p>
                                </w:sdtContent>
                              </w:sdt>
                              <w:p w14:paraId="41C99991" w14:textId="076E91C4" w:rsidR="00EF6BA1" w:rsidRPr="00D20942" w:rsidRDefault="00770CF4">
                                <w:pPr>
                                  <w:pStyle w:val="Sinespaciado"/>
                                  <w:jc w:val="right"/>
                                  <w:rPr>
                                    <w:caps/>
                                    <w:color w:val="262626" w:themeColor="text1" w:themeTint="D9"/>
                                    <w:sz w:val="20"/>
                                    <w:szCs w:val="20"/>
                                    <w:lang w:val="es-ES"/>
                                  </w:rPr>
                                </w:pPr>
                                <w:sdt>
                                  <w:sdtPr>
                                    <w:rPr>
                                      <w:caps/>
                                      <w:color w:val="262626" w:themeColor="text1" w:themeTint="D9"/>
                                      <w:sz w:val="20"/>
                                      <w:szCs w:val="20"/>
                                      <w:lang w:val="es-ES"/>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EF6BA1" w:rsidRPr="00D20942">
                                      <w:rPr>
                                        <w:caps/>
                                        <w:color w:val="262626" w:themeColor="text1" w:themeTint="D9"/>
                                        <w:sz w:val="20"/>
                                        <w:szCs w:val="20"/>
                                        <w:lang w:val="es-ES"/>
                                      </w:rPr>
                                      <w:t>col·legi de doctors i llicenciats</w:t>
                                    </w:r>
                                  </w:sdtContent>
                                </w:sdt>
                              </w:p>
                              <w:p w14:paraId="6E152817" w14:textId="2130A2D1" w:rsidR="00EF6BA1" w:rsidRPr="00EF6BA1" w:rsidRDefault="00770CF4">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EndPr/>
                                  <w:sdtContent>
                                    <w:r w:rsidR="00EF6BA1">
                                      <w:rPr>
                                        <w:color w:val="262626" w:themeColor="text1" w:themeTint="D9"/>
                                        <w:sz w:val="20"/>
                                        <w:szCs w:val="20"/>
                                      </w:rPr>
                                      <w:t>Barcelona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05B8BE9B" id="_x0000_t202" coordsize="21600,21600" o:spt="202" path="m,l,21600r21600,l21600,xe">
                    <v:stroke joinstyle="miter"/>
                    <v:path gradientshapeok="t" o:connecttype="rect"/>
                  </v:shapetype>
                  <v:shape id="Cuadro de texto 112" o:spid="_x0000_s1026" type="#_x0000_t202" style="position:absolute;margin-left:0;margin-top:0;width:453pt;height:51.4pt;z-index:25166643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71RXgIAAC0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l3PRnf3CZes7O1Qx++KKhYFHKO1JbE&#13;&#10;ljg8+EARCdpDYjALq9KY1BpjWU1OrybDZHDSkIWxEatSkzs358yTFI5GRYyx35RmZZEKiBdpvNTS&#13;&#10;IDsIGgwhpbIh1Z78EjqiNCXxHsMOf87qPcZtHX1ksOFkXJUWMFV/kXbxo09Zt3gi8k3dUQzNpuk6&#13;&#10;uoHiSI1GaHfAO7kqqRsPwodngTT01EBa5PBEhzZArEMncbYD/PW3+4inWSQtZzUtUc79z71AxZn5&#13;&#10;amlK48b1AvbCphfsvloC0T+iJ8LJJJIBBtOLGqF6pf1exCikElZSrJxvenEZ2lWm90GqxSKBaK+c&#13;&#10;CA927WR0HbsRZ+uleRXougEMNLqP0K+XmF7MYYuNlhYW+wC6TEMaCW1Z7IimnUyz270fcenf/ifU&#13;&#10;+ZWb/wYAAP//AwBQSwMEFAAGAAgAAAAhAGyG/mDaAAAACgEAAA8AAABkcnMvZG93bnJldi54bWxM&#13;&#10;T8tOwzAQvCPxD9YicaM2FVQljVNVLYQzhQ/YxtskaryOYrcJfD0LF7iMNJrdeeTryXfqQkNsA1u4&#13;&#10;nxlQxFVwLdcWPt5f7pagYkJ22AUmC58UYV1cX+WYuTDyG132qVZiwjFDC01KfaZ1rBryGGehJxbt&#13;&#10;GAaPSehQazfgKOa+03NjFtpjy5LQYE/bhqrT/uwl5Gv3Wj4cN4+O8fTcbEs/mlBae3sz7VYCmxWo&#13;&#10;RFP6+4CfDdIfCil2CGd2UXUWZE36RdGezELoQY7MfAm6yPX/CcU3AAAA//8DAFBLAQItABQABgAI&#13;&#10;AAAAIQC2gziS/gAAAOEBAAATAAAAAAAAAAAAAAAAAAAAAABbQ29udGVudF9UeXBlc10ueG1sUEsB&#13;&#10;Ai0AFAAGAAgAAAAhADj9If/WAAAAlAEAAAsAAAAAAAAAAAAAAAAALwEAAF9yZWxzLy5yZWxzUEsB&#13;&#10;Ai0AFAAGAAgAAAAhAOs3vVFeAgAALQUAAA4AAAAAAAAAAAAAAAAALgIAAGRycy9lMm9Eb2MueG1s&#13;&#10;UEsBAi0AFAAGAAgAAAAhAGyG/mDaAAAACgEAAA8AAAAAAAAAAAAAAAAAuAQAAGRycy9kb3ducmV2&#13;&#10;LnhtbFBLBQYAAAAABAAEAPMAAAC/BQAAAAA=&#13;&#10;" filled="f" stroked="f" strokeweight=".5pt">
                    <v:textbox inset="0,0,0,0">
                      <w:txbxContent>
                        <w:sdt>
                          <w:sdtPr>
                            <w:rPr>
                              <w:caps/>
                              <w:color w:val="262626" w:themeColor="text1" w:themeTint="D9"/>
                              <w:sz w:val="28"/>
                              <w:szCs w:val="28"/>
                              <w:lang w:val="es-ES"/>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42F4BB7E" w14:textId="7F8E2386" w:rsidR="00EF6BA1" w:rsidRPr="00EF6BA1" w:rsidRDefault="00EF6BA1">
                              <w:pPr>
                                <w:pStyle w:val="Sinespaciado"/>
                                <w:jc w:val="right"/>
                                <w:rPr>
                                  <w:caps/>
                                  <w:color w:val="262626" w:themeColor="text1" w:themeTint="D9"/>
                                  <w:sz w:val="28"/>
                                  <w:szCs w:val="28"/>
                                  <w:lang w:val="es-ES"/>
                                </w:rPr>
                              </w:pPr>
                              <w:r w:rsidRPr="00EF6BA1">
                                <w:rPr>
                                  <w:caps/>
                                  <w:color w:val="262626" w:themeColor="text1" w:themeTint="D9"/>
                                  <w:sz w:val="28"/>
                                  <w:szCs w:val="28"/>
                                  <w:lang w:val="es-ES"/>
                                </w:rPr>
                                <w:t>Pe</w:t>
                              </w:r>
                              <w:r>
                                <w:rPr>
                                  <w:caps/>
                                  <w:color w:val="262626" w:themeColor="text1" w:themeTint="D9"/>
                                  <w:sz w:val="28"/>
                                  <w:szCs w:val="28"/>
                                  <w:lang w:val="es-ES"/>
                                </w:rPr>
                                <w:t>re</w:t>
                              </w:r>
                              <w:r w:rsidRPr="00EF6BA1">
                                <w:rPr>
                                  <w:caps/>
                                  <w:color w:val="262626" w:themeColor="text1" w:themeTint="D9"/>
                                  <w:sz w:val="28"/>
                                  <w:szCs w:val="28"/>
                                  <w:lang w:val="es-ES"/>
                                </w:rPr>
                                <w:t xml:space="preserve"> Boluda López</w:t>
                              </w:r>
                            </w:p>
                          </w:sdtContent>
                        </w:sdt>
                        <w:p w14:paraId="41C99991" w14:textId="076E91C4" w:rsidR="00EF6BA1" w:rsidRPr="00D20942" w:rsidRDefault="00770CF4">
                          <w:pPr>
                            <w:pStyle w:val="Sinespaciado"/>
                            <w:jc w:val="right"/>
                            <w:rPr>
                              <w:caps/>
                              <w:color w:val="262626" w:themeColor="text1" w:themeTint="D9"/>
                              <w:sz w:val="20"/>
                              <w:szCs w:val="20"/>
                              <w:lang w:val="es-ES"/>
                            </w:rPr>
                          </w:pPr>
                          <w:sdt>
                            <w:sdtPr>
                              <w:rPr>
                                <w:caps/>
                                <w:color w:val="262626" w:themeColor="text1" w:themeTint="D9"/>
                                <w:sz w:val="20"/>
                                <w:szCs w:val="20"/>
                                <w:lang w:val="es-ES"/>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EF6BA1" w:rsidRPr="00D20942">
                                <w:rPr>
                                  <w:caps/>
                                  <w:color w:val="262626" w:themeColor="text1" w:themeTint="D9"/>
                                  <w:sz w:val="20"/>
                                  <w:szCs w:val="20"/>
                                  <w:lang w:val="es-ES"/>
                                </w:rPr>
                                <w:t>col·legi de doctors i llicenciats</w:t>
                              </w:r>
                            </w:sdtContent>
                          </w:sdt>
                        </w:p>
                        <w:p w14:paraId="6E152817" w14:textId="2130A2D1" w:rsidR="00EF6BA1" w:rsidRPr="00EF6BA1" w:rsidRDefault="00770CF4">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EndPr/>
                            <w:sdtContent>
                              <w:r w:rsidR="00EF6BA1">
                                <w:rPr>
                                  <w:color w:val="262626" w:themeColor="text1" w:themeTint="D9"/>
                                  <w:sz w:val="20"/>
                                  <w:szCs w:val="20"/>
                                </w:rPr>
                                <w:t>Barcelona</w:t>
                              </w:r>
                            </w:sdtContent>
                          </w:sdt>
                        </w:p>
                      </w:txbxContent>
                    </v:textbox>
                    <w10:wrap type="square" anchorx="page" anchory="page"/>
                  </v:shape>
                </w:pict>
              </mc:Fallback>
            </mc:AlternateContent>
          </w:r>
          <w:r w:rsidR="00EF6BA1">
            <w:rPr>
              <w:noProof/>
            </w:rPr>
            <mc:AlternateContent>
              <mc:Choice Requires="wps">
                <w:drawing>
                  <wp:anchor distT="0" distB="0" distL="114300" distR="114300" simplePos="0" relativeHeight="251665408" behindDoc="0" locked="0" layoutInCell="1" allowOverlap="1" wp14:anchorId="70857A04" wp14:editId="4BA6E8A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FE115" w14:textId="6547033F" w:rsidR="00EF6BA1" w:rsidRPr="00EF6BA1" w:rsidRDefault="00770CF4">
                                <w:pPr>
                                  <w:pStyle w:val="Sinespaciado"/>
                                  <w:jc w:val="right"/>
                                  <w:rPr>
                                    <w:caps/>
                                    <w:color w:val="323E4F" w:themeColor="text2" w:themeShade="BF"/>
                                    <w:sz w:val="52"/>
                                    <w:szCs w:val="52"/>
                                    <w:lang w:val="es-ES"/>
                                  </w:rPr>
                                </w:pPr>
                                <w:sdt>
                                  <w:sdtPr>
                                    <w:rPr>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F6BA1">
                                      <w:rPr>
                                        <w:caps/>
                                        <w:color w:val="323E4F" w:themeColor="text2" w:themeShade="BF"/>
                                        <w:sz w:val="52"/>
                                        <w:szCs w:val="52"/>
                                      </w:rPr>
                                      <w:t>EL PROJECTE KBIP COMconèixer</w:t>
                                    </w:r>
                                  </w:sdtContent>
                                </w:sdt>
                              </w:p>
                              <w:sdt>
                                <w:sdtPr>
                                  <w:rPr>
                                    <w:smallCaps/>
                                    <w:color w:val="44546A" w:themeColor="text2"/>
                                    <w:sz w:val="36"/>
                                    <w:szCs w:val="36"/>
                                  </w:rPr>
                                  <w:alias w:val="Subtítulo"/>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25ABDAB" w14:textId="2E9C361D" w:rsidR="00EF6BA1" w:rsidRPr="00EF6BA1" w:rsidRDefault="00EF6BA1">
                                    <w:pPr>
                                      <w:pStyle w:val="Sinespaciado"/>
                                      <w:jc w:val="right"/>
                                      <w:rPr>
                                        <w:smallCaps/>
                                        <w:color w:val="44546A" w:themeColor="text2"/>
                                        <w:sz w:val="36"/>
                                        <w:szCs w:val="36"/>
                                        <w:lang w:val="es-ES"/>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70857A04" id="Cuadro de texto 113" o:spid="_x0000_s1027" type="#_x0000_t202" style="position:absolute;margin-left:0;margin-top:0;width:453pt;height:41.4pt;z-index:25166540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POYQIAADQFAAAOAAAAZHJzL2Uyb0RvYy54bWysVE1v2zAMvQ/YfxB0X520SFsYcYosRYYB&#13;&#10;RVssHXpWZKkxJosapcTOfv0o2U6CbJcOu8i0+Pj1SGp619aG7RT6CmzBxxcjzpSVUFb2reDfX5af&#13;&#10;bjnzQdhSGLCq4Hvl+d3s44dp43J1CRswpUJGTqzPG1fwTQguzzIvN6oW/gKcsqTUgLUI9ItvWYmi&#13;&#10;Ie+1yS5Ho+usASwdglTe0+19p+Sz5F9rJcOT1l4FZgpOuYV0YjrX8cxmU5G/oXCbSvZpiH/IohaV&#13;&#10;paAHV/ciCLbF6g9XdSURPOhwIaHOQOtKqlQDVTMenVWz2ginUi1EjncHmvz/cysfdyv3jCy0n6Gl&#13;&#10;BkZCGudzT5exnlZjHb+UKSM9Ubg/0KbawCRdTm4mV+MRqSTpJpeTm9vEa3a0dujDFwU1i0LBkdqS&#13;&#10;2BK7Bx8oIkEHSAxmYVkZk1pjLGsKfn01GSWDg4YsjI1YlZrcuzlmnqSwNypijP2mNKvKVEC8SOOl&#13;&#10;FgbZTtBgCCmVDan25JfQEaUpifcY9vhjVu8x7uoYIoMNB+O6soCp+rO0yx9DyrrDE5EndUcxtOuW&#13;&#10;Cj9p7BrKPfUboVsF7+SyoqY8CB+eBdLsUx9pn8MTHdoAkQ+9xNkG8Nff7iOeRpK0nDW0SwX3P7cC&#13;&#10;FWfmq6VhjYs3CDgI60Gw23oB1IUxvRROJpEMMJhB1Aj1K635PEYhlbCSYhV8PYiL0G00PRNSzecJ&#13;&#10;ROvlRHiwKyej69iUOGIv7atA189hoAl+hGHLRH42jh02WlqYbwPoKs1q5LVjseebVjONcP+MxN0/&#13;&#10;/U+o42M3+w0AAP//AwBQSwMEFAAGAAgAAAAhACbbBeLdAAAACQEAAA8AAABkcnMvZG93bnJldi54&#13;&#10;bWxMj7FOw0AQRHsk/uG0SHTkTApjHJ+jiIgCF0iEFJQb32IbfHuW7+IYvp6FhjQjjUY7O69Yz65X&#13;&#10;E42h82zgdpGAIq697bgxsH99vMlAhYhssfdMBr4owLq8vCgwt/7ELzTtYqOkhEOOBtoYh1zrULfk&#13;&#10;MCz8QCzZux8dRrFjo+2IJyl3vV4mSaoddiwfWhzooaX6c3d0Bt7YVVU1beb+7hl9lz597Ol7a8z1&#13;&#10;1bxdiWxWoCLN8f8CfhlkP5Qy7OCPbIPqDQhN/FPJ7pNU7MFAtsxAl4U+Jyh/AAAA//8DAFBLAQIt&#13;&#10;ABQABgAIAAAAIQC2gziS/gAAAOEBAAATAAAAAAAAAAAAAAAAAAAAAABbQ29udGVudF9UeXBlc10u&#13;&#10;eG1sUEsBAi0AFAAGAAgAAAAhADj9If/WAAAAlAEAAAsAAAAAAAAAAAAAAAAALwEAAF9yZWxzLy5y&#13;&#10;ZWxzUEsBAi0AFAAGAAgAAAAhAMboI85hAgAANAUAAA4AAAAAAAAAAAAAAAAALgIAAGRycy9lMm9E&#13;&#10;b2MueG1sUEsBAi0AFAAGAAgAAAAhACbbBeLdAAAACQEAAA8AAAAAAAAAAAAAAAAAuwQAAGRycy9k&#13;&#10;b3ducmV2LnhtbFBLBQYAAAAABAAEAPMAAADFBQAAAAA=&#13;&#10;" filled="f" stroked="f" strokeweight=".5pt">
                    <v:textbox inset="0,0,0,0">
                      <w:txbxContent>
                        <w:p w14:paraId="3CAFE115" w14:textId="6547033F" w:rsidR="00EF6BA1" w:rsidRPr="00EF6BA1" w:rsidRDefault="00EF6BA1">
                          <w:pPr>
                            <w:pStyle w:val="Sinespaciado"/>
                            <w:jc w:val="right"/>
                            <w:rPr>
                              <w:caps/>
                              <w:color w:val="323E4F" w:themeColor="text2" w:themeShade="BF"/>
                              <w:sz w:val="52"/>
                              <w:szCs w:val="52"/>
                              <w:lang w:val="es-ES"/>
                            </w:rPr>
                          </w:pPr>
                          <w:sdt>
                            <w:sdtPr>
                              <w:rPr>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EL PROJECTE KBIP COMconèixer</w:t>
                              </w:r>
                            </w:sdtContent>
                          </w:sdt>
                        </w:p>
                        <w:sdt>
                          <w:sdtPr>
                            <w:rPr>
                              <w:smallCaps/>
                              <w:color w:val="44546A" w:themeColor="text2"/>
                              <w:sz w:val="36"/>
                              <w:szCs w:val="36"/>
                            </w:rPr>
                            <w:alias w:val="Subtítulo"/>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425ABDAB" w14:textId="2E9C361D" w:rsidR="00EF6BA1" w:rsidRPr="00EF6BA1" w:rsidRDefault="00EF6BA1">
                              <w:pPr>
                                <w:pStyle w:val="Sinespaciado"/>
                                <w:jc w:val="right"/>
                                <w:rPr>
                                  <w:smallCaps/>
                                  <w:color w:val="44546A" w:themeColor="text2"/>
                                  <w:sz w:val="36"/>
                                  <w:szCs w:val="36"/>
                                  <w:lang w:val="es-ES"/>
                                </w:rPr>
                              </w:pPr>
                              <w:r>
                                <w:rPr>
                                  <w:smallCaps/>
                                  <w:color w:val="44546A" w:themeColor="text2"/>
                                  <w:sz w:val="36"/>
                                  <w:szCs w:val="36"/>
                                </w:rPr>
                                <w:t xml:space="preserve">     </w:t>
                              </w:r>
                            </w:p>
                          </w:sdtContent>
                        </w:sdt>
                      </w:txbxContent>
                    </v:textbox>
                    <w10:wrap type="square" anchorx="page" anchory="page"/>
                  </v:shape>
                </w:pict>
              </mc:Fallback>
            </mc:AlternateContent>
          </w:r>
          <w:r w:rsidR="00EF6BA1">
            <w:rPr>
              <w:noProof/>
            </w:rPr>
            <mc:AlternateContent>
              <mc:Choice Requires="wpg">
                <w:drawing>
                  <wp:anchor distT="0" distB="0" distL="114300" distR="114300" simplePos="0" relativeHeight="251664384" behindDoc="0" locked="0" layoutInCell="1" allowOverlap="1" wp14:anchorId="5D3862F3" wp14:editId="1A714A2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A0E63CA" id="Grupo 114" o:spid="_x0000_s1026"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1YKgMAAMkKAAAOAAAAZHJzL2Uyb0RvYy54bWzsVt1O2zAUvp+0d7B8P5JWtJSIFFVloEkV&#13;&#10;IGDi2jhOE83x8Wy3afc2e5a92I6dH6BUXLBp0iRugn/O79fvfPjkdFNJshbGlqBSOjiIKRGKQ1aq&#13;&#10;ZUq/3p1/mlBiHVMZk6BESrfC0tPpxw8ntU7EEAqQmTAEgyib1DqlhXM6iSLLC1ExewBaKLzMwVTM&#13;&#10;4dYso8ywGqNXMhrG8TiqwWTaABfW4ulZc0mnIX6eC+6u8twKR2RKsTYXviZ8H/w3mp6wZGmYLkre&#13;&#10;lsHeUEXFSoVJ+1BnzDGyMuWLUFXJDVjI3QGHKoI8L7kIPWA3g3inmwsDKx16WSb1UvcwIbQ7OL05&#13;&#10;LL9cXxh9q68NIlHrJWIRdr6XTW4q/xerJJsA2baHTGwc4Xg4HE7GMQLL8ep4cHgY4yZgygsE/oUb&#13;&#10;Lz6/7hh1aaNnxdQa6WEfEbB/hsBtwbQIwNoEEbg2pMyQvYMRJYpVSNMbJM6vn2q5kkD8cQAn2PZQ&#13;&#10;2cQiam/BaXI0GcajgFPfLku0se5CQEX8IqUGKwiMYuuFdZgfTTsTn9SCLLPzUsqw8eMi5tKQNUOi&#13;&#10;M86FckNfNXo9s5TK2yvwns21P0Gwu3bCym2l8HZS3YgcsfE/dCgmzOVuokFzVbBMNPlHyIKuvd4j&#13;&#10;1BIC+sg55u9jtwH2NTFom2jtvasIY907x68V1rTYe4TMoFzvXJUKzL4A0vWZG/sOpAYaj9IDZFtk&#13;&#10;joFGVKzm5yX+dAtm3TUzqCI4FqiM7go/uYQ6pdCuKCnA/Nh37u2R2nhLSY2qlFL7fcWMoER+UUj6&#13;&#10;MGIoY2FzODoaYg7z9Obh6Y1aVXNAPgxQgzUPS2/vZLfMDVT3KKAznxWvmOKYO6XcmW4zd41aogRz&#13;&#10;MZsFM5QuzdxC3Wrug3tUPTXvNvfM6Ja/DhXiErpBY8kOjRtb76lgtnKQl4Hjj7i2eOPQe136J9M/&#13;&#10;3j/9453p90VbvQD+zRIF84KppZhZjfPqwfCM8/WirHipaIp/VSkmx4MR6qb3RHLvkcdWYxsud6Lc&#13;&#10;acFfk4uO7+9y8S4X/7dchKcDvpfCf5z2becfZE/3YUofX6DT3wAAAP//AwBQSwMEFAAGAAgAAAAh&#13;&#10;AMON2WDcAAAACgEAAA8AAABkcnMvZG93bnJldi54bWxMT8tOwzAQvCPxD9ZW4kbtPlSVNE6FQPSG&#13;&#10;oCkHuDnxkkTY6yh22/D3LFzoZaTRzM7O5NvRO3HCIXaBNMymCgRSHWxHjYa3w9PtGkRMhqxxgVDD&#13;&#10;N0bYFtdXuclsONMeT2VqBIdQzIyGNqU+kzLWLXoTp6FHYu0zDN4kpkMj7WDOHO6dnCu1kt50xB9a&#13;&#10;0+NDi/VXefQaSB7szpcv/n2R7sr5x2vlnneV1jeT8XHDcL8BkXBM/xfwu4H7Q8HFqnAkG4XTwGvS&#13;&#10;H7K2WDGr2LNcKgWyyOXlhOIHAAD//wMAUEsBAi0AFAAGAAgAAAAhALaDOJL+AAAA4QEAABMAAAAA&#13;&#10;AAAAAAAAAAAAAAAAAFtDb250ZW50X1R5cGVzXS54bWxQSwECLQAUAAYACAAAACEAOP0h/9YAAACU&#13;&#10;AQAACwAAAAAAAAAAAAAAAAAvAQAAX3JlbHMvLnJlbHNQSwECLQAUAAYACAAAACEAB6v9WCoDAADJ&#13;&#10;CgAADgAAAAAAAAAAAAAAAAAuAgAAZHJzL2Uyb0RvYy54bWxQSwECLQAUAAYACAAAACEAw43ZYNwA&#13;&#10;AAAKAQAADwAAAAAAAAAAAAAAAACEBQAAZHJzL2Rvd25yZXYueG1sUEsFBgAAAAAEAAQA8wAAAI0G&#13;&#10;AAAAAA==&#13;&#10;">
                    <v:rect id="Rectángulo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tnsxQAAAOEAAAAPAAAAZHJzL2Rvd25yZXYueG1sRI/bqsIw&#13;&#10;EEXfD/gPYQTfNFVQtBrFKxzEFy8fMDZjW20mpYm15++NIJyXYYbNXsOaLRpTiJoql1tW0O9FIIgT&#13;&#10;q3NOFVzOu+4YhPPIGgvLpOCPHCzmrZ8Zxtq++Ej1yaciQNjFqCDzvoyldElGBl3PlsQhu9nKoA9n&#13;&#10;lUpd4SvATSEHUTSSBnMOHzIsaZ1R8jg9jYKtscPDfVKb3SC/Wjkas1/tWalOu9lMw1hOQXhq/H/j&#13;&#10;i/jVwaE/hI9R2EDO3wAAAP//AwBQSwECLQAUAAYACAAAACEA2+H2y+4AAACFAQAAEwAAAAAAAAAA&#13;&#10;AAAAAAAAAAAAW0NvbnRlbnRfVHlwZXNdLnhtbFBLAQItABQABgAIAAAAIQBa9CxbvwAAABUBAAAL&#13;&#10;AAAAAAAAAAAAAAAAAB8BAABfcmVscy8ucmVsc1BLAQItABQABgAIAAAAIQDEitnsxQAAAOEAAAAP&#13;&#10;AAAAAAAAAAAAAAAAAAcCAABkcnMvZG93bnJldi54bWxQSwUGAAAAAAMAAwC3AAAA+QIAAAAA&#13;&#10;" fillcolor="#ed7d31 [3205]" stroked="f" strokeweight="1pt"/>
                    <v:rect id="Rectángulo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gPbyQAAAOEAAAAPAAAAZHJzL2Rvd25yZXYueG1sRI/BasJA&#13;&#10;EIbvhb7DMgVvdWMFlegqYhFEitCoB29DdszGZmdDdhtjn94tCF6GGX7+b/hmi85WoqXGl44VDPoJ&#13;&#10;COLc6ZILBYf9+n0CwgdkjZVjUnAjD4v568sMU+2u/E1tFgoRIexTVGBCqFMpfW7Iou+7mjhmZ9dY&#13;&#10;DPFsCqkbvEa4reRHkoykxZLjB4M1rQzlP9mvVbC9jIeZaZft33BHR+OOX6f1yivVe+s+p3EspyAC&#13;&#10;deHZeCA2OjoMRvBvFDeQ8zsAAAD//wMAUEsBAi0AFAAGAAgAAAAhANvh9svuAAAAhQEAABMAAAAA&#13;&#10;AAAAAAAAAAAAAAAAAFtDb250ZW50X1R5cGVzXS54bWxQSwECLQAUAAYACAAAACEAWvQsW78AAAAV&#13;&#10;AQAACwAAAAAAAAAAAAAAAAAfAQAAX3JlbHMvLnJlbHNQSwECLQAUAAYACAAAACEA8DYD28kAAADh&#13;&#10;AAAADwAAAAAAAAAAAAAAAAAHAgAAZHJzL2Rvd25yZXYueG1sUEsFBgAAAAADAAMAtwAAAP0CAAAA&#13;&#10;AA==&#13;&#10;" fillcolor="#4472c4 [3204]" stroked="f" strokeweight="1pt">
                      <o:lock v:ext="edit" aspectratio="t"/>
                    </v:rect>
                    <w10:wrap anchorx="page" anchory="page"/>
                  </v:group>
                </w:pict>
              </mc:Fallback>
            </mc:AlternateContent>
          </w:r>
          <w:r w:rsidR="00EF6BA1">
            <w:rPr>
              <w:rFonts w:asciiTheme="majorHAnsi" w:eastAsiaTheme="majorEastAsia" w:hAnsiTheme="majorHAnsi" w:cstheme="majorBidi"/>
              <w:color w:val="2F5496" w:themeColor="accent1" w:themeShade="BF"/>
              <w:sz w:val="32"/>
              <w:szCs w:val="32"/>
              <w:lang w:val="ca-ES"/>
            </w:rPr>
            <w:br w:type="page"/>
          </w:r>
        </w:p>
      </w:sdtContent>
    </w:sdt>
    <w:p w14:paraId="2AFEEB49" w14:textId="77777777" w:rsidR="00A02B60" w:rsidRDefault="00A02B60">
      <w:pPr>
        <w:rPr>
          <w:lang w:val="ca-ES"/>
        </w:rPr>
      </w:pPr>
    </w:p>
    <w:p w14:paraId="011EFB08" w14:textId="6C9D54DA" w:rsidR="00952DBD" w:rsidRDefault="00952DBD" w:rsidP="00952DBD">
      <w:pPr>
        <w:pStyle w:val="Ttulo1"/>
        <w:rPr>
          <w:lang w:val="ca-ES"/>
        </w:rPr>
      </w:pPr>
      <w:r>
        <w:rPr>
          <w:lang w:val="ca-ES"/>
        </w:rPr>
        <w:t>Inici i procedència</w:t>
      </w:r>
    </w:p>
    <w:p w14:paraId="5731389C" w14:textId="77777777" w:rsidR="00952DBD" w:rsidRDefault="00952DBD">
      <w:pPr>
        <w:rPr>
          <w:lang w:val="ca-ES"/>
        </w:rPr>
      </w:pPr>
    </w:p>
    <w:p w14:paraId="594832E7" w14:textId="03897863" w:rsidR="00C17DC2" w:rsidRDefault="00C17DC2" w:rsidP="00220B4F">
      <w:pPr>
        <w:jc w:val="both"/>
        <w:rPr>
          <w:lang w:val="ca-ES"/>
        </w:rPr>
      </w:pPr>
      <w:r w:rsidRPr="00C17DC2">
        <w:rPr>
          <w:lang w:val="ca-ES"/>
        </w:rPr>
        <w:t>El projecte KBIP/</w:t>
      </w:r>
      <w:proofErr w:type="spellStart"/>
      <w:r w:rsidRPr="00C17DC2">
        <w:rPr>
          <w:lang w:val="ca-ES"/>
        </w:rPr>
        <w:t>COMconèixer</w:t>
      </w:r>
      <w:proofErr w:type="spellEnd"/>
      <w:r w:rsidR="00952DBD">
        <w:rPr>
          <w:lang w:val="ca-ES"/>
        </w:rPr>
        <w:t xml:space="preserve"> va aparèixer de la mà de la Dra. Mireia Montané l’any </w:t>
      </w:r>
      <w:r w:rsidR="008B348E">
        <w:rPr>
          <w:lang w:val="ca-ES"/>
        </w:rPr>
        <w:t>1999</w:t>
      </w:r>
      <w:r w:rsidR="00C80BC2">
        <w:rPr>
          <w:lang w:val="ca-ES"/>
        </w:rPr>
        <w:t xml:space="preserve"> i de seguida </w:t>
      </w:r>
      <w:r w:rsidR="001913EE">
        <w:rPr>
          <w:lang w:val="ca-ES"/>
        </w:rPr>
        <w:t xml:space="preserve">va voler que els centres educatius del país en fossin coneixedors. </w:t>
      </w:r>
      <w:r w:rsidR="00646A14">
        <w:rPr>
          <w:lang w:val="ca-ES"/>
        </w:rPr>
        <w:t>En</w:t>
      </w:r>
      <w:r w:rsidR="001913EE">
        <w:rPr>
          <w:lang w:val="ca-ES"/>
        </w:rPr>
        <w:t xml:space="preserve"> paraules de la </w:t>
      </w:r>
      <w:r w:rsidR="00646A14">
        <w:rPr>
          <w:lang w:val="ca-ES"/>
        </w:rPr>
        <w:t xml:space="preserve">mateixa </w:t>
      </w:r>
      <w:r w:rsidR="001913EE">
        <w:rPr>
          <w:lang w:val="ca-ES"/>
        </w:rPr>
        <w:t>Mireia Montané</w:t>
      </w:r>
      <w:r w:rsidR="00646A14">
        <w:rPr>
          <w:lang w:val="ca-ES"/>
        </w:rPr>
        <w:t>:</w:t>
      </w:r>
    </w:p>
    <w:p w14:paraId="163D6CAD" w14:textId="4D7ED7E7" w:rsidR="001913EE" w:rsidRDefault="001913EE" w:rsidP="00220B4F">
      <w:pPr>
        <w:jc w:val="both"/>
        <w:rPr>
          <w:lang w:val="ca-ES"/>
        </w:rPr>
      </w:pPr>
    </w:p>
    <w:p w14:paraId="6638E6A7" w14:textId="1DA2461B" w:rsidR="001913EE" w:rsidRPr="001913EE" w:rsidRDefault="001913EE" w:rsidP="001913EE">
      <w:pPr>
        <w:ind w:left="567" w:right="566"/>
        <w:jc w:val="both"/>
        <w:rPr>
          <w:rFonts w:ascii="ArialMT" w:eastAsia="Times New Roman" w:hAnsi="ArialMT" w:cs="Times New Roman"/>
          <w:i/>
          <w:iCs/>
          <w:color w:val="000000"/>
          <w:sz w:val="22"/>
          <w:szCs w:val="22"/>
          <w:lang w:val="ca-ES" w:eastAsia="es-ES_tradnl"/>
        </w:rPr>
      </w:pPr>
      <w:r w:rsidRPr="001913EE">
        <w:rPr>
          <w:rFonts w:ascii="ArialMT" w:eastAsia="Times New Roman" w:hAnsi="ArialMT" w:cs="Times New Roman"/>
          <w:i/>
          <w:iCs/>
          <w:color w:val="000000"/>
          <w:sz w:val="22"/>
          <w:szCs w:val="22"/>
          <w:lang w:val="ca-ES" w:eastAsia="es-ES_tradnl"/>
        </w:rPr>
        <w:t xml:space="preserve">Vaig introduir la </w:t>
      </w:r>
      <w:r w:rsidR="000E15B5">
        <w:rPr>
          <w:rFonts w:ascii="ArialMT" w:eastAsia="Times New Roman" w:hAnsi="ArialMT" w:cs="Times New Roman"/>
          <w:i/>
          <w:iCs/>
          <w:color w:val="000000"/>
          <w:sz w:val="22"/>
          <w:szCs w:val="22"/>
          <w:lang w:val="ca-ES" w:eastAsia="es-ES_tradnl"/>
        </w:rPr>
        <w:t>t</w:t>
      </w:r>
      <w:r w:rsidRPr="001913EE">
        <w:rPr>
          <w:rFonts w:ascii="ArialMT" w:eastAsia="Times New Roman" w:hAnsi="ArialMT" w:cs="Times New Roman"/>
          <w:i/>
          <w:iCs/>
          <w:color w:val="000000"/>
          <w:sz w:val="22"/>
          <w:szCs w:val="22"/>
          <w:lang w:val="ca-ES" w:eastAsia="es-ES_tradnl"/>
        </w:rPr>
        <w:t xml:space="preserve">eoria i els </w:t>
      </w:r>
      <w:r w:rsidR="000E15B5">
        <w:rPr>
          <w:rFonts w:ascii="ArialMT" w:eastAsia="Times New Roman" w:hAnsi="ArialMT" w:cs="Times New Roman"/>
          <w:i/>
          <w:iCs/>
          <w:color w:val="000000"/>
          <w:sz w:val="22"/>
          <w:szCs w:val="22"/>
          <w:lang w:val="ca-ES" w:eastAsia="es-ES_tradnl"/>
        </w:rPr>
        <w:t>p</w:t>
      </w:r>
      <w:r w:rsidRPr="001913EE">
        <w:rPr>
          <w:rFonts w:ascii="ArialMT" w:eastAsia="Times New Roman" w:hAnsi="ArialMT" w:cs="Times New Roman"/>
          <w:i/>
          <w:iCs/>
          <w:color w:val="000000"/>
          <w:sz w:val="22"/>
          <w:szCs w:val="22"/>
          <w:lang w:val="ca-ES" w:eastAsia="es-ES_tradnl"/>
        </w:rPr>
        <w:t xml:space="preserve">rincipis del </w:t>
      </w:r>
      <w:proofErr w:type="spellStart"/>
      <w:r w:rsidRPr="001913EE">
        <w:rPr>
          <w:rFonts w:ascii="ArialMT" w:eastAsia="Times New Roman" w:hAnsi="ArialMT" w:cs="Times New Roman"/>
          <w:i/>
          <w:iCs/>
          <w:color w:val="000000"/>
          <w:sz w:val="22"/>
          <w:szCs w:val="22"/>
          <w:lang w:val="ca-ES" w:eastAsia="es-ES_tradnl"/>
        </w:rPr>
        <w:t>Knowledge</w:t>
      </w:r>
      <w:proofErr w:type="spellEnd"/>
      <w:r w:rsidRPr="001913EE">
        <w:rPr>
          <w:rFonts w:ascii="ArialMT" w:eastAsia="Times New Roman" w:hAnsi="ArialMT" w:cs="Times New Roman"/>
          <w:i/>
          <w:iCs/>
          <w:color w:val="000000"/>
          <w:sz w:val="22"/>
          <w:szCs w:val="22"/>
          <w:lang w:val="ca-ES" w:eastAsia="es-ES_tradnl"/>
        </w:rPr>
        <w:t xml:space="preserve"> Building després d’assistir al </w:t>
      </w:r>
      <w:proofErr w:type="spellStart"/>
      <w:r w:rsidRPr="001913EE">
        <w:rPr>
          <w:rFonts w:ascii="ArialMT" w:eastAsia="Times New Roman" w:hAnsi="ArialMT" w:cs="Times New Roman"/>
          <w:i/>
          <w:iCs/>
          <w:color w:val="000000"/>
          <w:sz w:val="22"/>
          <w:szCs w:val="22"/>
          <w:lang w:val="ca-ES" w:eastAsia="es-ES_tradnl"/>
        </w:rPr>
        <w:t>Summer</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Institute</w:t>
      </w:r>
      <w:proofErr w:type="spellEnd"/>
      <w:r w:rsidRPr="001913EE">
        <w:rPr>
          <w:rFonts w:ascii="ArialMT" w:eastAsia="Times New Roman" w:hAnsi="ArialMT" w:cs="Times New Roman"/>
          <w:i/>
          <w:iCs/>
          <w:color w:val="000000"/>
          <w:sz w:val="22"/>
          <w:szCs w:val="22"/>
          <w:lang w:val="ca-ES" w:eastAsia="es-ES_tradnl"/>
        </w:rPr>
        <w:t xml:space="preserve"> de la Universitat de </w:t>
      </w:r>
      <w:proofErr w:type="spellStart"/>
      <w:r w:rsidRPr="001913EE">
        <w:rPr>
          <w:rFonts w:ascii="ArialMT" w:eastAsia="Times New Roman" w:hAnsi="ArialMT" w:cs="Times New Roman"/>
          <w:i/>
          <w:iCs/>
          <w:color w:val="000000"/>
          <w:sz w:val="22"/>
          <w:szCs w:val="22"/>
          <w:lang w:val="ca-ES" w:eastAsia="es-ES_tradnl"/>
        </w:rPr>
        <w:t>Ontario</w:t>
      </w:r>
      <w:proofErr w:type="spellEnd"/>
      <w:r w:rsidRPr="001913EE">
        <w:rPr>
          <w:rFonts w:ascii="ArialMT" w:eastAsia="Times New Roman" w:hAnsi="ArialMT" w:cs="Times New Roman"/>
          <w:i/>
          <w:iCs/>
          <w:color w:val="000000"/>
          <w:sz w:val="22"/>
          <w:szCs w:val="22"/>
          <w:lang w:val="ca-ES" w:eastAsia="es-ES_tradnl"/>
        </w:rPr>
        <w:t xml:space="preserve"> el 1999. </w:t>
      </w:r>
    </w:p>
    <w:p w14:paraId="2FF573E7" w14:textId="77777777" w:rsidR="001913EE" w:rsidRPr="001913EE" w:rsidRDefault="001913EE" w:rsidP="001913EE">
      <w:pPr>
        <w:ind w:left="567" w:right="566"/>
        <w:jc w:val="both"/>
        <w:rPr>
          <w:rFonts w:ascii="ArialMT" w:eastAsia="Times New Roman" w:hAnsi="ArialMT" w:cs="Times New Roman"/>
          <w:i/>
          <w:iCs/>
          <w:color w:val="000000"/>
          <w:sz w:val="22"/>
          <w:szCs w:val="22"/>
          <w:lang w:val="ca-ES" w:eastAsia="es-ES_tradnl"/>
        </w:rPr>
      </w:pPr>
    </w:p>
    <w:p w14:paraId="7D7E09DB" w14:textId="77777777" w:rsidR="001913EE" w:rsidRDefault="001913EE" w:rsidP="001913EE">
      <w:pPr>
        <w:ind w:left="567" w:right="566"/>
        <w:jc w:val="both"/>
        <w:rPr>
          <w:rFonts w:ascii="ArialMT" w:eastAsia="Times New Roman" w:hAnsi="ArialMT" w:cs="Times New Roman"/>
          <w:i/>
          <w:iCs/>
          <w:color w:val="000000"/>
          <w:sz w:val="22"/>
          <w:szCs w:val="22"/>
          <w:lang w:val="ca-ES" w:eastAsia="es-ES_tradnl"/>
        </w:rPr>
      </w:pPr>
      <w:r w:rsidRPr="001913EE">
        <w:rPr>
          <w:rFonts w:ascii="ArialMT" w:eastAsia="Times New Roman" w:hAnsi="ArialMT" w:cs="Times New Roman"/>
          <w:i/>
          <w:iCs/>
          <w:color w:val="000000"/>
          <w:sz w:val="22"/>
          <w:szCs w:val="22"/>
          <w:lang w:val="ca-ES" w:eastAsia="es-ES_tradnl"/>
        </w:rPr>
        <w:t>Vaig convocar un grup d’escoles i centres de secundària innovadors i els vaig convidar a participar en el projecte “</w:t>
      </w:r>
      <w:proofErr w:type="spellStart"/>
      <w:r w:rsidRPr="001913EE">
        <w:rPr>
          <w:rFonts w:ascii="ArialMT" w:eastAsia="Times New Roman" w:hAnsi="ArialMT" w:cs="Times New Roman"/>
          <w:i/>
          <w:iCs/>
          <w:color w:val="000000"/>
          <w:sz w:val="22"/>
          <w:szCs w:val="22"/>
          <w:lang w:val="ca-ES" w:eastAsia="es-ES_tradnl"/>
        </w:rPr>
        <w:t>COMconèixer</w:t>
      </w:r>
      <w:proofErr w:type="spellEnd"/>
      <w:r w:rsidRPr="001913EE">
        <w:rPr>
          <w:rFonts w:ascii="ArialMT" w:eastAsia="Times New Roman" w:hAnsi="ArialMT" w:cs="Times New Roman"/>
          <w:i/>
          <w:iCs/>
          <w:color w:val="000000"/>
          <w:sz w:val="22"/>
          <w:szCs w:val="22"/>
          <w:lang w:val="ca-ES" w:eastAsia="es-ES_tradnl"/>
        </w:rPr>
        <w:t xml:space="preserve">” basat en el </w:t>
      </w:r>
      <w:proofErr w:type="spellStart"/>
      <w:r w:rsidRPr="001913EE">
        <w:rPr>
          <w:rFonts w:ascii="ArialMT" w:eastAsia="Times New Roman" w:hAnsi="ArialMT" w:cs="Times New Roman"/>
          <w:i/>
          <w:iCs/>
          <w:color w:val="000000"/>
          <w:sz w:val="22"/>
          <w:szCs w:val="22"/>
          <w:lang w:val="ca-ES" w:eastAsia="es-ES_tradnl"/>
        </w:rPr>
        <w:t>Knowledge</w:t>
      </w:r>
      <w:proofErr w:type="spellEnd"/>
      <w:r w:rsidRPr="001913EE">
        <w:rPr>
          <w:rFonts w:ascii="ArialMT" w:eastAsia="Times New Roman" w:hAnsi="ArialMT" w:cs="Times New Roman"/>
          <w:i/>
          <w:iCs/>
          <w:color w:val="000000"/>
          <w:sz w:val="22"/>
          <w:szCs w:val="22"/>
          <w:lang w:val="ca-ES" w:eastAsia="es-ES_tradnl"/>
        </w:rPr>
        <w:t xml:space="preserve"> Building. Jo era la directora dels programes europeus e internacionals al Departament d’Educació, i una part del pressupost es va destinar al projecte. </w:t>
      </w:r>
    </w:p>
    <w:p w14:paraId="6F48E5B6" w14:textId="77777777" w:rsidR="001913EE" w:rsidRDefault="001913EE" w:rsidP="001913EE">
      <w:pPr>
        <w:ind w:left="567" w:right="566"/>
        <w:jc w:val="both"/>
        <w:rPr>
          <w:rFonts w:ascii="ArialMT" w:eastAsia="Times New Roman" w:hAnsi="ArialMT" w:cs="Times New Roman"/>
          <w:i/>
          <w:iCs/>
          <w:color w:val="000000"/>
          <w:sz w:val="22"/>
          <w:szCs w:val="22"/>
          <w:lang w:val="ca-ES" w:eastAsia="es-ES_tradnl"/>
        </w:rPr>
      </w:pPr>
      <w:proofErr w:type="spellStart"/>
      <w:r w:rsidRPr="001913EE">
        <w:rPr>
          <w:rFonts w:ascii="ArialMT" w:eastAsia="Times New Roman" w:hAnsi="ArialMT" w:cs="Times New Roman"/>
          <w:i/>
          <w:iCs/>
          <w:color w:val="000000"/>
          <w:sz w:val="22"/>
          <w:szCs w:val="22"/>
          <w:lang w:val="ca-ES" w:eastAsia="es-ES_tradnl"/>
        </w:rPr>
        <w:t>Marlene</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Scardamalia</w:t>
      </w:r>
      <w:proofErr w:type="spellEnd"/>
      <w:r w:rsidRPr="001913EE">
        <w:rPr>
          <w:rFonts w:ascii="ArialMT" w:eastAsia="Times New Roman" w:hAnsi="ArialMT" w:cs="Times New Roman"/>
          <w:i/>
          <w:iCs/>
          <w:color w:val="000000"/>
          <w:sz w:val="22"/>
          <w:szCs w:val="22"/>
          <w:lang w:val="ca-ES" w:eastAsia="es-ES_tradnl"/>
        </w:rPr>
        <w:t xml:space="preserve"> va venir a donar unes conferències a l’Aula Magna de la Universitat de Barcelona, que varen servir d’aprofundiment teòric i pràctic per a les escoles participants.  V</w:t>
      </w:r>
      <w:r>
        <w:rPr>
          <w:rFonts w:ascii="ArialMT" w:eastAsia="Times New Roman" w:hAnsi="ArialMT" w:cs="Times New Roman"/>
          <w:i/>
          <w:iCs/>
          <w:color w:val="000000"/>
          <w:sz w:val="22"/>
          <w:szCs w:val="22"/>
          <w:lang w:val="ca-ES" w:eastAsia="es-ES_tradnl"/>
        </w:rPr>
        <w:t>à</w:t>
      </w:r>
      <w:r w:rsidRPr="001913EE">
        <w:rPr>
          <w:rFonts w:ascii="ArialMT" w:eastAsia="Times New Roman" w:hAnsi="ArialMT" w:cs="Times New Roman"/>
          <w:i/>
          <w:iCs/>
          <w:color w:val="000000"/>
          <w:sz w:val="22"/>
          <w:szCs w:val="22"/>
          <w:lang w:val="ca-ES" w:eastAsia="es-ES_tradnl"/>
        </w:rPr>
        <w:t xml:space="preserve">rem tenir com a mentors els mateixos Carl </w:t>
      </w:r>
      <w:proofErr w:type="spellStart"/>
      <w:r w:rsidRPr="001913EE">
        <w:rPr>
          <w:rFonts w:ascii="ArialMT" w:eastAsia="Times New Roman" w:hAnsi="ArialMT" w:cs="Times New Roman"/>
          <w:i/>
          <w:iCs/>
          <w:color w:val="000000"/>
          <w:sz w:val="22"/>
          <w:szCs w:val="22"/>
          <w:lang w:val="ca-ES" w:eastAsia="es-ES_tradnl"/>
        </w:rPr>
        <w:t>Bereiter</w:t>
      </w:r>
      <w:proofErr w:type="spellEnd"/>
      <w:r w:rsidRPr="001913EE">
        <w:rPr>
          <w:rFonts w:ascii="ArialMT" w:eastAsia="Times New Roman" w:hAnsi="ArialMT" w:cs="Times New Roman"/>
          <w:i/>
          <w:iCs/>
          <w:color w:val="000000"/>
          <w:sz w:val="22"/>
          <w:szCs w:val="22"/>
          <w:lang w:val="ca-ES" w:eastAsia="es-ES_tradnl"/>
        </w:rPr>
        <w:t xml:space="preserve"> i </w:t>
      </w:r>
      <w:proofErr w:type="spellStart"/>
      <w:r w:rsidRPr="001913EE">
        <w:rPr>
          <w:rFonts w:ascii="ArialMT" w:eastAsia="Times New Roman" w:hAnsi="ArialMT" w:cs="Times New Roman"/>
          <w:i/>
          <w:iCs/>
          <w:color w:val="000000"/>
          <w:sz w:val="22"/>
          <w:szCs w:val="22"/>
          <w:lang w:val="ca-ES" w:eastAsia="es-ES_tradnl"/>
        </w:rPr>
        <w:t>Marlene</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Scardamalia</w:t>
      </w:r>
      <w:proofErr w:type="spellEnd"/>
      <w:r w:rsidRPr="001913EE">
        <w:rPr>
          <w:rFonts w:ascii="ArialMT" w:eastAsia="Times New Roman" w:hAnsi="ArialMT" w:cs="Times New Roman"/>
          <w:i/>
          <w:iCs/>
          <w:color w:val="000000"/>
          <w:sz w:val="22"/>
          <w:szCs w:val="22"/>
          <w:lang w:val="ca-ES" w:eastAsia="es-ES_tradnl"/>
        </w:rPr>
        <w:t xml:space="preserve"> i els mestres i professors de l’escola pilot de Toronto, adscrita a </w:t>
      </w:r>
      <w:proofErr w:type="spellStart"/>
      <w:r w:rsidRPr="001913EE">
        <w:rPr>
          <w:rFonts w:ascii="ArialMT" w:eastAsia="Times New Roman" w:hAnsi="ArialMT" w:cs="Times New Roman"/>
          <w:i/>
          <w:iCs/>
          <w:color w:val="000000"/>
          <w:sz w:val="22"/>
          <w:szCs w:val="22"/>
          <w:lang w:val="ca-ES" w:eastAsia="es-ES_tradnl"/>
        </w:rPr>
        <w:t>l'Institute</w:t>
      </w:r>
      <w:proofErr w:type="spellEnd"/>
      <w:r w:rsidRPr="001913EE">
        <w:rPr>
          <w:rFonts w:ascii="ArialMT" w:eastAsia="Times New Roman" w:hAnsi="ArialMT" w:cs="Times New Roman"/>
          <w:i/>
          <w:iCs/>
          <w:color w:val="000000"/>
          <w:sz w:val="22"/>
          <w:szCs w:val="22"/>
          <w:lang w:val="ca-ES" w:eastAsia="es-ES_tradnl"/>
        </w:rPr>
        <w:t xml:space="preserve"> for </w:t>
      </w:r>
      <w:proofErr w:type="spellStart"/>
      <w:r w:rsidRPr="001913EE">
        <w:rPr>
          <w:rFonts w:ascii="ArialMT" w:eastAsia="Times New Roman" w:hAnsi="ArialMT" w:cs="Times New Roman"/>
          <w:i/>
          <w:iCs/>
          <w:color w:val="000000"/>
          <w:sz w:val="22"/>
          <w:szCs w:val="22"/>
          <w:lang w:val="ca-ES" w:eastAsia="es-ES_tradnl"/>
        </w:rPr>
        <w:t>Child</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Studies</w:t>
      </w:r>
      <w:proofErr w:type="spellEnd"/>
      <w:r w:rsidRPr="001913EE">
        <w:rPr>
          <w:rFonts w:ascii="ArialMT" w:eastAsia="Times New Roman" w:hAnsi="ArialMT" w:cs="Times New Roman"/>
          <w:i/>
          <w:iCs/>
          <w:color w:val="000000"/>
          <w:sz w:val="22"/>
          <w:szCs w:val="22"/>
          <w:lang w:val="ca-ES" w:eastAsia="es-ES_tradnl"/>
        </w:rPr>
        <w:t>. Richard Messina era (i ho continua sent) el director d’aquesta escola, el "</w:t>
      </w:r>
      <w:proofErr w:type="spellStart"/>
      <w:r w:rsidRPr="001913EE">
        <w:rPr>
          <w:rFonts w:ascii="ArialMT" w:eastAsia="Times New Roman" w:hAnsi="ArialMT" w:cs="Times New Roman"/>
          <w:i/>
          <w:iCs/>
          <w:color w:val="000000"/>
          <w:sz w:val="22"/>
          <w:szCs w:val="22"/>
          <w:lang w:val="ca-ES" w:eastAsia="es-ES_tradnl"/>
        </w:rPr>
        <w:t>Dr</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Jackman</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Institute</w:t>
      </w:r>
      <w:proofErr w:type="spellEnd"/>
      <w:r w:rsidRPr="001913EE">
        <w:rPr>
          <w:rFonts w:ascii="ArialMT" w:eastAsia="Times New Roman" w:hAnsi="ArialMT" w:cs="Times New Roman"/>
          <w:i/>
          <w:iCs/>
          <w:color w:val="000000"/>
          <w:sz w:val="22"/>
          <w:szCs w:val="22"/>
          <w:lang w:val="ca-ES" w:eastAsia="es-ES_tradnl"/>
        </w:rPr>
        <w:t xml:space="preserve"> of </w:t>
      </w:r>
      <w:proofErr w:type="spellStart"/>
      <w:r w:rsidRPr="001913EE">
        <w:rPr>
          <w:rFonts w:ascii="ArialMT" w:eastAsia="Times New Roman" w:hAnsi="ArialMT" w:cs="Times New Roman"/>
          <w:i/>
          <w:iCs/>
          <w:color w:val="000000"/>
          <w:sz w:val="22"/>
          <w:szCs w:val="22"/>
          <w:lang w:val="ca-ES" w:eastAsia="es-ES_tradnl"/>
        </w:rPr>
        <w:t>Child</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Study</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Lab</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School</w:t>
      </w:r>
      <w:proofErr w:type="spellEnd"/>
      <w:r w:rsidRPr="001913EE">
        <w:rPr>
          <w:rFonts w:ascii="ArialMT" w:eastAsia="Times New Roman" w:hAnsi="ArialMT" w:cs="Times New Roman"/>
          <w:i/>
          <w:iCs/>
          <w:color w:val="000000"/>
          <w:sz w:val="22"/>
          <w:szCs w:val="22"/>
          <w:lang w:val="ca-ES" w:eastAsia="es-ES_tradnl"/>
        </w:rPr>
        <w:t xml:space="preserve">, de </w:t>
      </w:r>
      <w:proofErr w:type="spellStart"/>
      <w:r w:rsidRPr="001913EE">
        <w:rPr>
          <w:rFonts w:ascii="ArialMT" w:eastAsia="Times New Roman" w:hAnsi="ArialMT" w:cs="Times New Roman"/>
          <w:i/>
          <w:iCs/>
          <w:color w:val="000000"/>
          <w:sz w:val="22"/>
          <w:szCs w:val="22"/>
          <w:lang w:val="ca-ES" w:eastAsia="es-ES_tradnl"/>
        </w:rPr>
        <w:t>l’Ontario</w:t>
      </w:r>
      <w:proofErr w:type="spellEnd"/>
      <w:r w:rsidRPr="001913EE">
        <w:rPr>
          <w:rFonts w:ascii="ArialMT" w:eastAsia="Times New Roman" w:hAnsi="ArialMT" w:cs="Times New Roman"/>
          <w:i/>
          <w:iCs/>
          <w:color w:val="000000"/>
          <w:sz w:val="22"/>
          <w:szCs w:val="22"/>
          <w:lang w:val="ca-ES" w:eastAsia="es-ES_tradnl"/>
        </w:rPr>
        <w:t xml:space="preserve"> </w:t>
      </w:r>
      <w:proofErr w:type="spellStart"/>
      <w:r w:rsidRPr="001913EE">
        <w:rPr>
          <w:rFonts w:ascii="ArialMT" w:eastAsia="Times New Roman" w:hAnsi="ArialMT" w:cs="Times New Roman"/>
          <w:i/>
          <w:iCs/>
          <w:color w:val="000000"/>
          <w:sz w:val="22"/>
          <w:szCs w:val="22"/>
          <w:lang w:val="ca-ES" w:eastAsia="es-ES_tradnl"/>
        </w:rPr>
        <w:t>Institute</w:t>
      </w:r>
      <w:proofErr w:type="spellEnd"/>
      <w:r w:rsidRPr="001913EE">
        <w:rPr>
          <w:rFonts w:ascii="ArialMT" w:eastAsia="Times New Roman" w:hAnsi="ArialMT" w:cs="Times New Roman"/>
          <w:i/>
          <w:iCs/>
          <w:color w:val="000000"/>
          <w:sz w:val="22"/>
          <w:szCs w:val="22"/>
          <w:lang w:val="ca-ES" w:eastAsia="es-ES_tradnl"/>
        </w:rPr>
        <w:t xml:space="preserve"> for </w:t>
      </w:r>
      <w:proofErr w:type="spellStart"/>
      <w:r w:rsidRPr="001913EE">
        <w:rPr>
          <w:rFonts w:ascii="ArialMT" w:eastAsia="Times New Roman" w:hAnsi="ArialMT" w:cs="Times New Roman"/>
          <w:i/>
          <w:iCs/>
          <w:color w:val="000000"/>
          <w:sz w:val="22"/>
          <w:szCs w:val="22"/>
          <w:lang w:val="ca-ES" w:eastAsia="es-ES_tradnl"/>
        </w:rPr>
        <w:t>Studies</w:t>
      </w:r>
      <w:proofErr w:type="spellEnd"/>
      <w:r w:rsidRPr="001913EE">
        <w:rPr>
          <w:rFonts w:ascii="ArialMT" w:eastAsia="Times New Roman" w:hAnsi="ArialMT" w:cs="Times New Roman"/>
          <w:i/>
          <w:iCs/>
          <w:color w:val="000000"/>
          <w:sz w:val="22"/>
          <w:szCs w:val="22"/>
          <w:lang w:val="ca-ES" w:eastAsia="es-ES_tradnl"/>
        </w:rPr>
        <w:t xml:space="preserve"> in </w:t>
      </w:r>
      <w:proofErr w:type="spellStart"/>
      <w:r w:rsidRPr="001913EE">
        <w:rPr>
          <w:rFonts w:ascii="ArialMT" w:eastAsia="Times New Roman" w:hAnsi="ArialMT" w:cs="Times New Roman"/>
          <w:i/>
          <w:iCs/>
          <w:color w:val="000000"/>
          <w:sz w:val="22"/>
          <w:szCs w:val="22"/>
          <w:lang w:val="ca-ES" w:eastAsia="es-ES_tradnl"/>
        </w:rPr>
        <w:t>Education</w:t>
      </w:r>
      <w:proofErr w:type="spellEnd"/>
      <w:r w:rsidRPr="001913EE">
        <w:rPr>
          <w:rFonts w:ascii="ArialMT" w:eastAsia="Times New Roman" w:hAnsi="ArialMT" w:cs="Times New Roman"/>
          <w:i/>
          <w:iCs/>
          <w:color w:val="000000"/>
          <w:sz w:val="22"/>
          <w:szCs w:val="22"/>
          <w:lang w:val="ca-ES" w:eastAsia="es-ES_tradnl"/>
        </w:rPr>
        <w:t xml:space="preserve"> of </w:t>
      </w:r>
      <w:proofErr w:type="spellStart"/>
      <w:r w:rsidRPr="001913EE">
        <w:rPr>
          <w:rFonts w:ascii="ArialMT" w:eastAsia="Times New Roman" w:hAnsi="ArialMT" w:cs="Times New Roman"/>
          <w:i/>
          <w:iCs/>
          <w:color w:val="000000"/>
          <w:sz w:val="22"/>
          <w:szCs w:val="22"/>
          <w:lang w:val="ca-ES" w:eastAsia="es-ES_tradnl"/>
        </w:rPr>
        <w:t>the</w:t>
      </w:r>
      <w:proofErr w:type="spellEnd"/>
      <w:r w:rsidRPr="001913EE">
        <w:rPr>
          <w:rFonts w:ascii="ArialMT" w:eastAsia="Times New Roman" w:hAnsi="ArialMT" w:cs="Times New Roman"/>
          <w:i/>
          <w:iCs/>
          <w:color w:val="000000"/>
          <w:sz w:val="22"/>
          <w:szCs w:val="22"/>
          <w:lang w:val="ca-ES" w:eastAsia="es-ES_tradnl"/>
        </w:rPr>
        <w:t xml:space="preserve"> University of Toronto.  Amb ells  v</w:t>
      </w:r>
      <w:r>
        <w:rPr>
          <w:rFonts w:ascii="ArialMT" w:eastAsia="Times New Roman" w:hAnsi="ArialMT" w:cs="Times New Roman"/>
          <w:i/>
          <w:iCs/>
          <w:color w:val="000000"/>
          <w:sz w:val="22"/>
          <w:szCs w:val="22"/>
          <w:lang w:val="ca-ES" w:eastAsia="es-ES_tradnl"/>
        </w:rPr>
        <w:t>à</w:t>
      </w:r>
      <w:r w:rsidRPr="001913EE">
        <w:rPr>
          <w:rFonts w:ascii="ArialMT" w:eastAsia="Times New Roman" w:hAnsi="ArialMT" w:cs="Times New Roman"/>
          <w:i/>
          <w:iCs/>
          <w:color w:val="000000"/>
          <w:sz w:val="22"/>
          <w:szCs w:val="22"/>
          <w:lang w:val="ca-ES" w:eastAsia="es-ES_tradnl"/>
        </w:rPr>
        <w:t xml:space="preserve">rem mantenir </w:t>
      </w:r>
      <w:proofErr w:type="spellStart"/>
      <w:r w:rsidRPr="001913EE">
        <w:rPr>
          <w:rFonts w:ascii="ArialMT" w:eastAsia="Times New Roman" w:hAnsi="ArialMT" w:cs="Times New Roman"/>
          <w:i/>
          <w:iCs/>
          <w:color w:val="000000"/>
          <w:sz w:val="22"/>
          <w:szCs w:val="22"/>
          <w:lang w:val="ca-ES" w:eastAsia="es-ES_tradnl"/>
        </w:rPr>
        <w:t>vídeoconferències</w:t>
      </w:r>
      <w:proofErr w:type="spellEnd"/>
      <w:r w:rsidRPr="001913EE">
        <w:rPr>
          <w:rFonts w:ascii="ArialMT" w:eastAsia="Times New Roman" w:hAnsi="ArialMT" w:cs="Times New Roman"/>
          <w:i/>
          <w:iCs/>
          <w:color w:val="000000"/>
          <w:sz w:val="22"/>
          <w:szCs w:val="22"/>
          <w:lang w:val="ca-ES" w:eastAsia="es-ES_tradnl"/>
        </w:rPr>
        <w:t xml:space="preserve"> i una plataforma del KF creada ex-</w:t>
      </w:r>
      <w:proofErr w:type="spellStart"/>
      <w:r w:rsidRPr="001913EE">
        <w:rPr>
          <w:rFonts w:ascii="ArialMT" w:eastAsia="Times New Roman" w:hAnsi="ArialMT" w:cs="Times New Roman"/>
          <w:i/>
          <w:iCs/>
          <w:color w:val="000000"/>
          <w:sz w:val="22"/>
          <w:szCs w:val="22"/>
          <w:lang w:val="ca-ES" w:eastAsia="es-ES_tradnl"/>
        </w:rPr>
        <w:t>pofés</w:t>
      </w:r>
      <w:proofErr w:type="spellEnd"/>
      <w:r w:rsidRPr="001913EE">
        <w:rPr>
          <w:rFonts w:ascii="ArialMT" w:eastAsia="Times New Roman" w:hAnsi="ArialMT" w:cs="Times New Roman"/>
          <w:i/>
          <w:iCs/>
          <w:color w:val="000000"/>
          <w:sz w:val="22"/>
          <w:szCs w:val="22"/>
          <w:lang w:val="ca-ES" w:eastAsia="es-ES_tradnl"/>
        </w:rPr>
        <w:t xml:space="preserve"> per a nosaltres i que va tenir (i continua tenint) com a promotor i desenvolupador de noves estratègies al professor Dr. Pere Boluda. </w:t>
      </w:r>
    </w:p>
    <w:p w14:paraId="766C3995" w14:textId="78910A66" w:rsidR="001913EE" w:rsidRPr="001913EE" w:rsidRDefault="001913EE" w:rsidP="001913EE">
      <w:pPr>
        <w:ind w:left="567" w:right="566"/>
        <w:jc w:val="both"/>
        <w:rPr>
          <w:rFonts w:ascii="ArialMT" w:eastAsia="Times New Roman" w:hAnsi="ArialMT" w:cs="Times New Roman"/>
          <w:i/>
          <w:iCs/>
          <w:color w:val="000000"/>
          <w:sz w:val="22"/>
          <w:szCs w:val="22"/>
          <w:lang w:val="ca-ES" w:eastAsia="es-ES_tradnl"/>
        </w:rPr>
      </w:pPr>
      <w:r w:rsidRPr="001913EE">
        <w:rPr>
          <w:rFonts w:ascii="ArialMT" w:eastAsia="Times New Roman" w:hAnsi="ArialMT" w:cs="Times New Roman"/>
          <w:i/>
          <w:iCs/>
          <w:color w:val="000000"/>
          <w:sz w:val="22"/>
          <w:szCs w:val="22"/>
          <w:lang w:val="ca-ES" w:eastAsia="es-ES_tradnl"/>
        </w:rPr>
        <w:t>Una quinzena d’escoles i centres de secundària hi continuen participant, i el professor Dr. Josep Gallifa, catedràtic de Psicologia de l'Educació de la Universitat Ramon Llull n’és conseller. Actualment, Carme Amorós, Mireia Montané i Pere Boluda n’assumeixen la coordinació nacional i internacional des de El Col·legi de Doctors i Llicenciats en Filosofia i Lletres i en Ciències de Catalunya, seu del projecte.</w:t>
      </w:r>
    </w:p>
    <w:p w14:paraId="162D9575" w14:textId="77777777" w:rsidR="001913EE" w:rsidRPr="001913EE" w:rsidRDefault="001913EE" w:rsidP="00220B4F">
      <w:pPr>
        <w:jc w:val="both"/>
      </w:pPr>
    </w:p>
    <w:p w14:paraId="13AC9545" w14:textId="5EE731AF" w:rsidR="00F00D2A" w:rsidRDefault="00F00D2A">
      <w:pPr>
        <w:rPr>
          <w:lang w:val="ca-ES"/>
        </w:rPr>
      </w:pPr>
    </w:p>
    <w:p w14:paraId="6669FA90" w14:textId="4E4EF7C6" w:rsidR="00F00D2A" w:rsidRPr="00C17DC2" w:rsidRDefault="00F00D2A" w:rsidP="00220B4F">
      <w:pPr>
        <w:jc w:val="both"/>
        <w:rPr>
          <w:lang w:val="ca-ES"/>
        </w:rPr>
      </w:pPr>
      <w:r>
        <w:rPr>
          <w:lang w:val="ca-ES"/>
        </w:rPr>
        <w:t xml:space="preserve">Aquest dossier </w:t>
      </w:r>
      <w:r w:rsidR="00182925">
        <w:rPr>
          <w:lang w:val="ca-ES"/>
        </w:rPr>
        <w:t>s</w:t>
      </w:r>
      <w:r>
        <w:rPr>
          <w:lang w:val="ca-ES"/>
        </w:rPr>
        <w:t xml:space="preserve">’estructura </w:t>
      </w:r>
      <w:r w:rsidR="00220B4F">
        <w:rPr>
          <w:lang w:val="ca-ES"/>
        </w:rPr>
        <w:t xml:space="preserve">de la següent manera: </w:t>
      </w:r>
      <w:r w:rsidR="000E15B5">
        <w:rPr>
          <w:lang w:val="ca-ES"/>
        </w:rPr>
        <w:t xml:space="preserve">unes notes </w:t>
      </w:r>
      <w:r w:rsidR="00CD02A1">
        <w:rPr>
          <w:lang w:val="ca-ES"/>
        </w:rPr>
        <w:t xml:space="preserve">sobre l’etiologia de la construcció del coneixement, </w:t>
      </w:r>
      <w:r w:rsidR="00220B4F">
        <w:rPr>
          <w:lang w:val="ca-ES"/>
        </w:rPr>
        <w:t>un apartat on s’explica com procedir dins una aula, una part que explica les normes que una comunitat de construcció de coneixement ha de complir (els 12 principis de construcció de coneixement) i finalment, l’estat actual del projecte al país.</w:t>
      </w:r>
    </w:p>
    <w:p w14:paraId="049F2F90" w14:textId="69F04D26" w:rsidR="00C17DC2" w:rsidRPr="00952DBD" w:rsidRDefault="00C17DC2"/>
    <w:p w14:paraId="3EA045CE" w14:textId="77777777" w:rsidR="00CD02A1" w:rsidRDefault="006A3156" w:rsidP="006A3156">
      <w:pPr>
        <w:pStyle w:val="Ttulo1"/>
      </w:pPr>
      <w:r w:rsidRPr="00952DBD">
        <w:br w:type="page"/>
      </w:r>
    </w:p>
    <w:p w14:paraId="6F3CD93E" w14:textId="2FDA4648" w:rsidR="00CD02A1" w:rsidRPr="00CD02A1" w:rsidRDefault="00CD02A1" w:rsidP="006A3156">
      <w:pPr>
        <w:pStyle w:val="Ttulo1"/>
        <w:rPr>
          <w:lang w:val="ca-ES"/>
        </w:rPr>
      </w:pPr>
      <w:r w:rsidRPr="00CD02A1">
        <w:rPr>
          <w:lang w:val="ca-ES"/>
        </w:rPr>
        <w:lastRenderedPageBreak/>
        <w:t>Etiologia de la construcció del coneixement</w:t>
      </w:r>
    </w:p>
    <w:p w14:paraId="63C6F48C" w14:textId="4677F6CA" w:rsidR="00CD02A1" w:rsidRDefault="00182925" w:rsidP="00FD5958">
      <w:pPr>
        <w:spacing w:before="100" w:beforeAutospacing="1" w:after="100" w:afterAutospacing="1"/>
        <w:ind w:firstLine="709"/>
        <w:jc w:val="both"/>
        <w:rPr>
          <w:lang w:val="ca-ES"/>
        </w:rPr>
      </w:pPr>
      <w:r w:rsidRPr="00182925">
        <w:rPr>
          <w:lang w:val="ca-ES"/>
        </w:rPr>
        <w:t xml:space="preserve">El projecte KBIP </w:t>
      </w:r>
      <w:proofErr w:type="spellStart"/>
      <w:r w:rsidRPr="00182925">
        <w:rPr>
          <w:lang w:val="ca-ES"/>
        </w:rPr>
        <w:t>COMconèixer</w:t>
      </w:r>
      <w:proofErr w:type="spellEnd"/>
      <w:r w:rsidRPr="00182925">
        <w:rPr>
          <w:lang w:val="ca-ES"/>
        </w:rPr>
        <w:t xml:space="preserve"> </w:t>
      </w:r>
      <w:r>
        <w:rPr>
          <w:lang w:val="ca-ES"/>
        </w:rPr>
        <w:t xml:space="preserve">es fonamenta en les teories constructivistes de Jean </w:t>
      </w:r>
      <w:proofErr w:type="spellStart"/>
      <w:r>
        <w:rPr>
          <w:lang w:val="ca-ES"/>
        </w:rPr>
        <w:t>Piaget</w:t>
      </w:r>
      <w:proofErr w:type="spellEnd"/>
      <w:r>
        <w:rPr>
          <w:lang w:val="ca-ES"/>
        </w:rPr>
        <w:t xml:space="preserve"> i sòcio-constructivistes de Lev </w:t>
      </w:r>
      <w:proofErr w:type="spellStart"/>
      <w:r>
        <w:rPr>
          <w:lang w:val="ca-ES"/>
        </w:rPr>
        <w:t>Vigotski</w:t>
      </w:r>
      <w:proofErr w:type="spellEnd"/>
      <w:r>
        <w:rPr>
          <w:lang w:val="ca-ES"/>
        </w:rPr>
        <w:t xml:space="preserve"> i l’alumnat és el centre fonamental dels processos cognitius que es desenvolupen en aules de construcció de coneixement</w:t>
      </w:r>
      <w:r w:rsidR="00FD5958">
        <w:rPr>
          <w:lang w:val="ca-ES"/>
        </w:rPr>
        <w:t xml:space="preserve"> (KB per les sigles en anglès de </w:t>
      </w:r>
      <w:proofErr w:type="spellStart"/>
      <w:r w:rsidR="00FD5958">
        <w:rPr>
          <w:lang w:val="ca-ES"/>
        </w:rPr>
        <w:t>Knowledge</w:t>
      </w:r>
      <w:proofErr w:type="spellEnd"/>
      <w:r w:rsidR="00FD5958">
        <w:rPr>
          <w:lang w:val="ca-ES"/>
        </w:rPr>
        <w:t xml:space="preserve"> Building a partir d’ara)</w:t>
      </w:r>
      <w:r>
        <w:rPr>
          <w:lang w:val="ca-ES"/>
        </w:rPr>
        <w:t>.</w:t>
      </w:r>
    </w:p>
    <w:p w14:paraId="007EAB82" w14:textId="77777777" w:rsidR="00AD10C2" w:rsidRDefault="00FD5958" w:rsidP="00603605">
      <w:pPr>
        <w:spacing w:before="100" w:beforeAutospacing="1" w:after="100" w:afterAutospacing="1"/>
        <w:ind w:firstLine="709"/>
        <w:jc w:val="both"/>
        <w:rPr>
          <w:lang w:val="ca-ES"/>
        </w:rPr>
      </w:pPr>
      <w:r>
        <w:rPr>
          <w:lang w:val="ca-ES"/>
        </w:rPr>
        <w:t>Hi ha hagut, des de principis del segle XX fins ara, pedagogs</w:t>
      </w:r>
      <w:r w:rsidR="00AD10C2">
        <w:rPr>
          <w:lang w:val="ca-ES"/>
        </w:rPr>
        <w:t xml:space="preserve">, </w:t>
      </w:r>
      <w:r>
        <w:rPr>
          <w:lang w:val="ca-ES"/>
        </w:rPr>
        <w:t xml:space="preserve">psicòlegs </w:t>
      </w:r>
      <w:r w:rsidR="00AD10C2">
        <w:rPr>
          <w:lang w:val="ca-ES"/>
        </w:rPr>
        <w:t xml:space="preserve">i estudiosos de l’educació </w:t>
      </w:r>
      <w:r>
        <w:rPr>
          <w:lang w:val="ca-ES"/>
        </w:rPr>
        <w:t xml:space="preserve">que han desenvolupat teories sobre l’aprenentatge que també estan recollides al KB. </w:t>
      </w:r>
    </w:p>
    <w:p w14:paraId="31514E50" w14:textId="7E44FE28" w:rsidR="00603605" w:rsidRDefault="00FD5958" w:rsidP="00603605">
      <w:pPr>
        <w:spacing w:before="100" w:beforeAutospacing="1" w:after="100" w:afterAutospacing="1"/>
        <w:ind w:firstLine="709"/>
        <w:jc w:val="both"/>
        <w:rPr>
          <w:lang w:val="ca-ES"/>
        </w:rPr>
      </w:pPr>
      <w:proofErr w:type="spellStart"/>
      <w:r>
        <w:rPr>
          <w:lang w:val="ca-ES"/>
        </w:rPr>
        <w:t>Egon</w:t>
      </w:r>
      <w:proofErr w:type="spellEnd"/>
      <w:r>
        <w:rPr>
          <w:lang w:val="ca-ES"/>
        </w:rPr>
        <w:t xml:space="preserve"> G. </w:t>
      </w:r>
      <w:proofErr w:type="spellStart"/>
      <w:r>
        <w:rPr>
          <w:lang w:val="ca-ES"/>
        </w:rPr>
        <w:t>Guba</w:t>
      </w:r>
      <w:proofErr w:type="spellEnd"/>
      <w:r>
        <w:rPr>
          <w:lang w:val="ca-ES"/>
        </w:rPr>
        <w:t xml:space="preserve"> i </w:t>
      </w:r>
      <w:proofErr w:type="spellStart"/>
      <w:r>
        <w:rPr>
          <w:lang w:val="ca-ES"/>
        </w:rPr>
        <w:t>Yvonna</w:t>
      </w:r>
      <w:proofErr w:type="spellEnd"/>
      <w:r>
        <w:rPr>
          <w:lang w:val="ca-ES"/>
        </w:rPr>
        <w:t xml:space="preserve"> S. Lincoln que van desenvolupar el paradigma constructivista a les ciències socials; Jerome </w:t>
      </w:r>
      <w:proofErr w:type="spellStart"/>
      <w:r>
        <w:rPr>
          <w:lang w:val="ca-ES"/>
        </w:rPr>
        <w:t>Bruner</w:t>
      </w:r>
      <w:proofErr w:type="spellEnd"/>
      <w:r>
        <w:rPr>
          <w:lang w:val="ca-ES"/>
        </w:rPr>
        <w:t>, que va centrar els seus estudis en el llenguatge</w:t>
      </w:r>
      <w:r w:rsidR="0081769F">
        <w:rPr>
          <w:lang w:val="ca-ES"/>
        </w:rPr>
        <w:t xml:space="preserve"> i va començar a introduir el concepte de les bastides cognitives; Howard Gardner, </w:t>
      </w:r>
      <w:proofErr w:type="spellStart"/>
      <w:r w:rsidR="0081769F">
        <w:rPr>
          <w:lang w:val="ca-ES"/>
        </w:rPr>
        <w:t>Reuven</w:t>
      </w:r>
      <w:proofErr w:type="spellEnd"/>
      <w:r w:rsidR="0081769F">
        <w:rPr>
          <w:lang w:val="ca-ES"/>
        </w:rPr>
        <w:t xml:space="preserve"> </w:t>
      </w:r>
      <w:proofErr w:type="spellStart"/>
      <w:r w:rsidR="0081769F">
        <w:rPr>
          <w:lang w:val="ca-ES"/>
        </w:rPr>
        <w:t>Feuerstein</w:t>
      </w:r>
      <w:proofErr w:type="spellEnd"/>
      <w:r w:rsidR="0081769F">
        <w:rPr>
          <w:lang w:val="ca-ES"/>
        </w:rPr>
        <w:t xml:space="preserve"> i Robert </w:t>
      </w:r>
      <w:proofErr w:type="spellStart"/>
      <w:r w:rsidR="0081769F">
        <w:rPr>
          <w:lang w:val="ca-ES"/>
        </w:rPr>
        <w:t>Sternberg</w:t>
      </w:r>
      <w:proofErr w:type="spellEnd"/>
      <w:r w:rsidR="0081769F">
        <w:rPr>
          <w:lang w:val="ca-ES"/>
        </w:rPr>
        <w:t xml:space="preserve"> </w:t>
      </w:r>
      <w:r w:rsidR="00AD10C2">
        <w:rPr>
          <w:lang w:val="ca-ES"/>
        </w:rPr>
        <w:t xml:space="preserve">que </w:t>
      </w:r>
      <w:r w:rsidR="0081769F">
        <w:rPr>
          <w:lang w:val="ca-ES"/>
        </w:rPr>
        <w:t xml:space="preserve">van suposar una revolució cognitiva dins el paradigma de les teories de l’aprenentatge centrat en l’alumnat; David </w:t>
      </w:r>
      <w:proofErr w:type="spellStart"/>
      <w:r w:rsidR="0081769F">
        <w:rPr>
          <w:lang w:val="ca-ES"/>
        </w:rPr>
        <w:t>Ausubel</w:t>
      </w:r>
      <w:proofErr w:type="spellEnd"/>
      <w:r w:rsidR="0081769F">
        <w:rPr>
          <w:lang w:val="ca-ES"/>
        </w:rPr>
        <w:t xml:space="preserve"> amb la teoria de l’aprenentatge significatiu i Joseph </w:t>
      </w:r>
      <w:proofErr w:type="spellStart"/>
      <w:r w:rsidR="0081769F">
        <w:rPr>
          <w:lang w:val="ca-ES"/>
        </w:rPr>
        <w:t>Novak</w:t>
      </w:r>
      <w:proofErr w:type="spellEnd"/>
      <w:r w:rsidR="0081769F">
        <w:rPr>
          <w:lang w:val="ca-ES"/>
        </w:rPr>
        <w:t xml:space="preserve"> que va dotar l’aprenentatge dels mapes conceptuals han estat dos psicòlegs que estan molt presents en l’eina tecnològica del </w:t>
      </w:r>
      <w:proofErr w:type="spellStart"/>
      <w:r w:rsidR="0081769F">
        <w:rPr>
          <w:lang w:val="ca-ES"/>
        </w:rPr>
        <w:t>Knowledge</w:t>
      </w:r>
      <w:proofErr w:type="spellEnd"/>
      <w:r w:rsidR="0081769F">
        <w:rPr>
          <w:lang w:val="ca-ES"/>
        </w:rPr>
        <w:t xml:space="preserve"> </w:t>
      </w:r>
      <w:proofErr w:type="spellStart"/>
      <w:r w:rsidR="0081769F">
        <w:rPr>
          <w:lang w:val="ca-ES"/>
        </w:rPr>
        <w:t>Forum</w:t>
      </w:r>
      <w:proofErr w:type="spellEnd"/>
      <w:r w:rsidR="0081769F">
        <w:rPr>
          <w:lang w:val="ca-ES"/>
        </w:rPr>
        <w:t xml:space="preserve"> (KF a partir d’ara); </w:t>
      </w:r>
      <w:r w:rsidR="00603605">
        <w:rPr>
          <w:lang w:val="ca-ES"/>
        </w:rPr>
        <w:t xml:space="preserve">John </w:t>
      </w:r>
      <w:proofErr w:type="spellStart"/>
      <w:r w:rsidR="00603605">
        <w:rPr>
          <w:lang w:val="ca-ES"/>
        </w:rPr>
        <w:t>Flavell</w:t>
      </w:r>
      <w:proofErr w:type="spellEnd"/>
      <w:r w:rsidR="00AD10C2">
        <w:rPr>
          <w:lang w:val="ca-ES"/>
        </w:rPr>
        <w:t xml:space="preserve"> amb </w:t>
      </w:r>
      <w:r w:rsidR="00603605">
        <w:rPr>
          <w:lang w:val="ca-ES"/>
        </w:rPr>
        <w:t xml:space="preserve">les teories sobre el desenvolupament cognitiu dels experts-novells (tan present en el mètode KB), George </w:t>
      </w:r>
      <w:proofErr w:type="spellStart"/>
      <w:r w:rsidR="00603605">
        <w:rPr>
          <w:lang w:val="ca-ES"/>
        </w:rPr>
        <w:t>Polya</w:t>
      </w:r>
      <w:proofErr w:type="spellEnd"/>
      <w:r w:rsidR="00603605">
        <w:rPr>
          <w:lang w:val="ca-ES"/>
        </w:rPr>
        <w:t xml:space="preserve"> i les teories sobre l’aprenentatge basat en la resolució de problemes i John </w:t>
      </w:r>
      <w:proofErr w:type="spellStart"/>
      <w:r w:rsidR="00603605">
        <w:rPr>
          <w:lang w:val="ca-ES"/>
        </w:rPr>
        <w:t>Nisbet</w:t>
      </w:r>
      <w:proofErr w:type="spellEnd"/>
      <w:r w:rsidR="00603605">
        <w:rPr>
          <w:lang w:val="ca-ES"/>
        </w:rPr>
        <w:t xml:space="preserve"> que aporta al KB les estratègies metacognitives d’aprenentatge; els psicòlegs de Berkeley Ann Brown i Joseph </w:t>
      </w:r>
      <w:proofErr w:type="spellStart"/>
      <w:r w:rsidR="00603605">
        <w:rPr>
          <w:lang w:val="ca-ES"/>
        </w:rPr>
        <w:t>Campione</w:t>
      </w:r>
      <w:proofErr w:type="spellEnd"/>
      <w:r w:rsidR="00603605">
        <w:rPr>
          <w:lang w:val="ca-ES"/>
        </w:rPr>
        <w:t xml:space="preserve"> que van ser els que van començar a parlar sobre les comunitats d’aprenentatge i que van tenir contacte amb el Carl </w:t>
      </w:r>
      <w:proofErr w:type="spellStart"/>
      <w:r w:rsidR="00603605">
        <w:rPr>
          <w:lang w:val="ca-ES"/>
        </w:rPr>
        <w:t>Bereiter</w:t>
      </w:r>
      <w:proofErr w:type="spellEnd"/>
      <w:r w:rsidR="00603605">
        <w:rPr>
          <w:lang w:val="ca-ES"/>
        </w:rPr>
        <w:t xml:space="preserve"> i la </w:t>
      </w:r>
      <w:proofErr w:type="spellStart"/>
      <w:r w:rsidR="00603605">
        <w:rPr>
          <w:lang w:val="ca-ES"/>
        </w:rPr>
        <w:t>Marlene</w:t>
      </w:r>
      <w:proofErr w:type="spellEnd"/>
      <w:r w:rsidR="00603605">
        <w:rPr>
          <w:lang w:val="ca-ES"/>
        </w:rPr>
        <w:t xml:space="preserve"> </w:t>
      </w:r>
      <w:proofErr w:type="spellStart"/>
      <w:r w:rsidR="00603605">
        <w:rPr>
          <w:lang w:val="ca-ES"/>
        </w:rPr>
        <w:t>Scardamalia</w:t>
      </w:r>
      <w:proofErr w:type="spellEnd"/>
      <w:r w:rsidR="00BB7EF9">
        <w:rPr>
          <w:lang w:val="ca-ES"/>
        </w:rPr>
        <w:t xml:space="preserve">; també en Howard </w:t>
      </w:r>
      <w:proofErr w:type="spellStart"/>
      <w:r w:rsidR="00BB7EF9">
        <w:rPr>
          <w:lang w:val="ca-ES"/>
        </w:rPr>
        <w:t>Barrows</w:t>
      </w:r>
      <w:proofErr w:type="spellEnd"/>
      <w:r w:rsidR="00BB7EF9">
        <w:rPr>
          <w:lang w:val="ca-ES"/>
        </w:rPr>
        <w:t xml:space="preserve">, metge que va desenvolupar un mètode holístic d’aprendre que actualment es fa servir: l’aprenentatge basat en problemes; i finalment tres personatges importants també que la </w:t>
      </w:r>
      <w:proofErr w:type="spellStart"/>
      <w:r w:rsidR="00BB7EF9">
        <w:rPr>
          <w:lang w:val="ca-ES"/>
        </w:rPr>
        <w:t>Marlene</w:t>
      </w:r>
      <w:proofErr w:type="spellEnd"/>
      <w:r w:rsidR="00BB7EF9">
        <w:rPr>
          <w:lang w:val="ca-ES"/>
        </w:rPr>
        <w:t xml:space="preserve"> </w:t>
      </w:r>
      <w:proofErr w:type="spellStart"/>
      <w:r w:rsidR="00BB7EF9">
        <w:rPr>
          <w:lang w:val="ca-ES"/>
        </w:rPr>
        <w:t>Scardamalia</w:t>
      </w:r>
      <w:proofErr w:type="spellEnd"/>
      <w:r w:rsidR="00BB7EF9">
        <w:rPr>
          <w:lang w:val="ca-ES"/>
        </w:rPr>
        <w:t xml:space="preserve"> i el Carl </w:t>
      </w:r>
      <w:proofErr w:type="spellStart"/>
      <w:r w:rsidR="00BB7EF9">
        <w:rPr>
          <w:lang w:val="ca-ES"/>
        </w:rPr>
        <w:t>Bereiter</w:t>
      </w:r>
      <w:proofErr w:type="spellEnd"/>
      <w:r w:rsidR="00BB7EF9">
        <w:rPr>
          <w:lang w:val="ca-ES"/>
        </w:rPr>
        <w:t xml:space="preserve"> citen molt quan descriuen el mètode KB: el </w:t>
      </w:r>
      <w:proofErr w:type="spellStart"/>
      <w:r w:rsidR="00BB7EF9">
        <w:rPr>
          <w:lang w:val="ca-ES"/>
        </w:rPr>
        <w:t>Jürgen</w:t>
      </w:r>
      <w:proofErr w:type="spellEnd"/>
      <w:r w:rsidR="00BB7EF9">
        <w:rPr>
          <w:lang w:val="ca-ES"/>
        </w:rPr>
        <w:t xml:space="preserve"> Habermas, Karl </w:t>
      </w:r>
      <w:proofErr w:type="spellStart"/>
      <w:r w:rsidR="00BB7EF9">
        <w:rPr>
          <w:lang w:val="ca-ES"/>
        </w:rPr>
        <w:t>Popper</w:t>
      </w:r>
      <w:proofErr w:type="spellEnd"/>
      <w:r w:rsidR="00BB7EF9">
        <w:rPr>
          <w:lang w:val="ca-ES"/>
        </w:rPr>
        <w:t xml:space="preserve"> i Thomas </w:t>
      </w:r>
      <w:proofErr w:type="spellStart"/>
      <w:r w:rsidR="00BB7EF9">
        <w:rPr>
          <w:lang w:val="ca-ES"/>
        </w:rPr>
        <w:t>Kuhn</w:t>
      </w:r>
      <w:proofErr w:type="spellEnd"/>
      <w:r w:rsidR="00BB7EF9">
        <w:rPr>
          <w:lang w:val="ca-ES"/>
        </w:rPr>
        <w:t>.</w:t>
      </w:r>
    </w:p>
    <w:p w14:paraId="0B0E3285" w14:textId="2D2A4460" w:rsidR="00BB7EF9" w:rsidRDefault="00BB7EF9" w:rsidP="00603605">
      <w:pPr>
        <w:spacing w:before="100" w:beforeAutospacing="1" w:after="100" w:afterAutospacing="1"/>
        <w:ind w:firstLine="709"/>
        <w:jc w:val="both"/>
        <w:rPr>
          <w:lang w:val="ca-ES"/>
        </w:rPr>
      </w:pPr>
      <w:r>
        <w:rPr>
          <w:lang w:val="ca-ES"/>
        </w:rPr>
        <w:t xml:space="preserve">Totes aquestes persones van ajudar a fer el camí que el </w:t>
      </w:r>
      <w:r w:rsidRPr="00BB7EF9">
        <w:rPr>
          <w:b/>
          <w:bCs/>
          <w:lang w:val="ca-ES"/>
        </w:rPr>
        <w:t xml:space="preserve">Carl </w:t>
      </w:r>
      <w:proofErr w:type="spellStart"/>
      <w:r w:rsidRPr="00BB7EF9">
        <w:rPr>
          <w:b/>
          <w:bCs/>
          <w:lang w:val="ca-ES"/>
        </w:rPr>
        <w:t>Bereiter</w:t>
      </w:r>
      <w:proofErr w:type="spellEnd"/>
      <w:r>
        <w:rPr>
          <w:lang w:val="ca-ES"/>
        </w:rPr>
        <w:t xml:space="preserve"> i la </w:t>
      </w:r>
      <w:proofErr w:type="spellStart"/>
      <w:r w:rsidRPr="00BB7EF9">
        <w:rPr>
          <w:b/>
          <w:bCs/>
          <w:lang w:val="ca-ES"/>
        </w:rPr>
        <w:t>Marlene</w:t>
      </w:r>
      <w:proofErr w:type="spellEnd"/>
      <w:r w:rsidRPr="00BB7EF9">
        <w:rPr>
          <w:b/>
          <w:bCs/>
          <w:lang w:val="ca-ES"/>
        </w:rPr>
        <w:t xml:space="preserve"> </w:t>
      </w:r>
      <w:proofErr w:type="spellStart"/>
      <w:r w:rsidRPr="00BB7EF9">
        <w:rPr>
          <w:b/>
          <w:bCs/>
          <w:lang w:val="ca-ES"/>
        </w:rPr>
        <w:t>Scardamalia</w:t>
      </w:r>
      <w:proofErr w:type="spellEnd"/>
      <w:r>
        <w:rPr>
          <w:b/>
          <w:bCs/>
          <w:lang w:val="ca-ES"/>
        </w:rPr>
        <w:t xml:space="preserve"> </w:t>
      </w:r>
      <w:r w:rsidR="00E03DAD">
        <w:rPr>
          <w:lang w:val="ca-ES"/>
        </w:rPr>
        <w:t>van fer per tal de formular la seva teoria sobre el mètode KB i l’eina tecnològica on queda registrar el pensament</w:t>
      </w:r>
      <w:r w:rsidR="00AD10C2">
        <w:rPr>
          <w:lang w:val="ca-ES"/>
        </w:rPr>
        <w:t xml:space="preserve"> dels membres d’una comunitat d’aprenentatge</w:t>
      </w:r>
      <w:r w:rsidR="00E03DAD">
        <w:rPr>
          <w:lang w:val="ca-ES"/>
        </w:rPr>
        <w:t xml:space="preserve">, el KF. El mètode KB contempla </w:t>
      </w:r>
      <w:r w:rsidR="00AD10C2">
        <w:rPr>
          <w:lang w:val="ca-ES"/>
        </w:rPr>
        <w:t>moltes</w:t>
      </w:r>
      <w:r w:rsidR="00E03DAD">
        <w:rPr>
          <w:lang w:val="ca-ES"/>
        </w:rPr>
        <w:t xml:space="preserve"> d’aquestes característiques:</w:t>
      </w:r>
    </w:p>
    <w:p w14:paraId="05A42AD7" w14:textId="62130009" w:rsidR="00E03DAD" w:rsidRDefault="00E03DAD" w:rsidP="00E03DAD">
      <w:pPr>
        <w:pStyle w:val="Prrafodelista"/>
        <w:numPr>
          <w:ilvl w:val="0"/>
          <w:numId w:val="3"/>
        </w:numPr>
        <w:spacing w:before="100" w:beforeAutospacing="1" w:after="100" w:afterAutospacing="1"/>
        <w:jc w:val="both"/>
        <w:rPr>
          <w:lang w:val="ca-ES"/>
        </w:rPr>
      </w:pPr>
      <w:r>
        <w:rPr>
          <w:lang w:val="ca-ES"/>
        </w:rPr>
        <w:t>Les idees es transformen</w:t>
      </w:r>
    </w:p>
    <w:p w14:paraId="0DF5537B" w14:textId="6FE3E0B7" w:rsidR="00E03DAD" w:rsidRDefault="00E03DAD" w:rsidP="00E03DAD">
      <w:pPr>
        <w:pStyle w:val="Prrafodelista"/>
        <w:numPr>
          <w:ilvl w:val="0"/>
          <w:numId w:val="3"/>
        </w:numPr>
        <w:spacing w:before="100" w:beforeAutospacing="1" w:after="100" w:afterAutospacing="1"/>
        <w:jc w:val="both"/>
        <w:rPr>
          <w:lang w:val="ca-ES"/>
        </w:rPr>
      </w:pPr>
      <w:r>
        <w:rPr>
          <w:lang w:val="ca-ES"/>
        </w:rPr>
        <w:t>El pensament necessita bastides cognitives</w:t>
      </w:r>
    </w:p>
    <w:p w14:paraId="1430B096" w14:textId="1B37ACC8" w:rsidR="00E03DAD" w:rsidRDefault="00E03DAD" w:rsidP="00E03DAD">
      <w:pPr>
        <w:pStyle w:val="Prrafodelista"/>
        <w:numPr>
          <w:ilvl w:val="0"/>
          <w:numId w:val="3"/>
        </w:numPr>
        <w:spacing w:before="100" w:beforeAutospacing="1" w:after="100" w:afterAutospacing="1"/>
        <w:jc w:val="both"/>
        <w:rPr>
          <w:lang w:val="ca-ES"/>
        </w:rPr>
      </w:pPr>
      <w:r>
        <w:rPr>
          <w:lang w:val="ca-ES"/>
        </w:rPr>
        <w:t>L’instrument per pensar i comunicar és el llenguatge</w:t>
      </w:r>
    </w:p>
    <w:p w14:paraId="41EC359F" w14:textId="4B94F1E6" w:rsidR="00E03DAD" w:rsidRDefault="00E03DAD" w:rsidP="00E03DAD">
      <w:pPr>
        <w:pStyle w:val="Prrafodelista"/>
        <w:numPr>
          <w:ilvl w:val="0"/>
          <w:numId w:val="3"/>
        </w:numPr>
        <w:spacing w:before="100" w:beforeAutospacing="1" w:after="100" w:afterAutospacing="1"/>
        <w:jc w:val="both"/>
        <w:rPr>
          <w:lang w:val="ca-ES"/>
        </w:rPr>
      </w:pPr>
      <w:r>
        <w:rPr>
          <w:lang w:val="ca-ES"/>
        </w:rPr>
        <w:t>Es necessiten processos de metacognició interns i socials</w:t>
      </w:r>
    </w:p>
    <w:p w14:paraId="2C10E3F1" w14:textId="3AD70C81" w:rsidR="00E03DAD" w:rsidRDefault="00E03DAD" w:rsidP="00E03DAD">
      <w:pPr>
        <w:pStyle w:val="Prrafodelista"/>
        <w:numPr>
          <w:ilvl w:val="0"/>
          <w:numId w:val="3"/>
        </w:numPr>
        <w:spacing w:before="100" w:beforeAutospacing="1" w:after="100" w:afterAutospacing="1"/>
        <w:jc w:val="both"/>
        <w:rPr>
          <w:lang w:val="ca-ES"/>
        </w:rPr>
      </w:pPr>
      <w:r>
        <w:rPr>
          <w:lang w:val="ca-ES"/>
        </w:rPr>
        <w:t>El coneixement es construeix de manera social mitjançant comunitats d’aprenentatge</w:t>
      </w:r>
    </w:p>
    <w:p w14:paraId="67078ADA" w14:textId="238D80FA" w:rsidR="00E03DAD" w:rsidRDefault="00E03DAD" w:rsidP="00E03DAD">
      <w:pPr>
        <w:pStyle w:val="Prrafodelista"/>
        <w:numPr>
          <w:ilvl w:val="0"/>
          <w:numId w:val="3"/>
        </w:numPr>
        <w:spacing w:before="100" w:beforeAutospacing="1" w:after="100" w:afterAutospacing="1"/>
        <w:jc w:val="both"/>
        <w:rPr>
          <w:lang w:val="ca-ES"/>
        </w:rPr>
      </w:pPr>
      <w:r>
        <w:rPr>
          <w:lang w:val="ca-ES"/>
        </w:rPr>
        <w:t>Es construeix coneixement basant-se en el mètode científic</w:t>
      </w:r>
    </w:p>
    <w:p w14:paraId="0699ADD2" w14:textId="7116F7C5" w:rsidR="00E03DAD" w:rsidRDefault="00E03DAD" w:rsidP="00E03DAD">
      <w:pPr>
        <w:pStyle w:val="Prrafodelista"/>
        <w:numPr>
          <w:ilvl w:val="0"/>
          <w:numId w:val="3"/>
        </w:numPr>
        <w:spacing w:before="100" w:beforeAutospacing="1" w:after="100" w:afterAutospacing="1"/>
        <w:jc w:val="both"/>
        <w:rPr>
          <w:lang w:val="ca-ES"/>
        </w:rPr>
      </w:pPr>
      <w:r>
        <w:rPr>
          <w:lang w:val="ca-ES"/>
        </w:rPr>
        <w:t>El pensament queda connectat i creix, registrant-se en una eina tecnològica, el KF</w:t>
      </w:r>
    </w:p>
    <w:p w14:paraId="192C2CC4" w14:textId="47C06C22" w:rsidR="00932BB1" w:rsidRDefault="00932BB1" w:rsidP="00932BB1">
      <w:pPr>
        <w:spacing w:before="100" w:beforeAutospacing="1" w:after="100" w:afterAutospacing="1"/>
        <w:jc w:val="both"/>
        <w:rPr>
          <w:lang w:val="ca-ES"/>
        </w:rPr>
      </w:pPr>
    </w:p>
    <w:p w14:paraId="3C013E4D" w14:textId="77777777" w:rsidR="00932BB1" w:rsidRPr="00932BB1" w:rsidRDefault="00932BB1" w:rsidP="00932BB1">
      <w:pPr>
        <w:spacing w:before="100" w:beforeAutospacing="1" w:after="100" w:afterAutospacing="1"/>
        <w:jc w:val="both"/>
        <w:rPr>
          <w:lang w:val="ca-ES"/>
        </w:rPr>
      </w:pPr>
    </w:p>
    <w:p w14:paraId="518D67DD" w14:textId="25A2BD17" w:rsidR="006A3156" w:rsidRPr="00182925" w:rsidRDefault="006A3156" w:rsidP="006A3156">
      <w:pPr>
        <w:pStyle w:val="Ttulo1"/>
        <w:rPr>
          <w:sz w:val="24"/>
          <w:lang w:val="ca-ES"/>
        </w:rPr>
      </w:pPr>
      <w:r w:rsidRPr="00182925">
        <w:rPr>
          <w:lang w:val="ca-ES"/>
        </w:rPr>
        <w:lastRenderedPageBreak/>
        <w:t xml:space="preserve">El </w:t>
      </w:r>
      <w:r w:rsidRPr="00B8639B">
        <w:rPr>
          <w:lang w:val="ca-ES"/>
        </w:rPr>
        <w:t>mètode KB</w:t>
      </w:r>
      <w:r>
        <w:rPr>
          <w:lang w:val="ca-ES"/>
        </w:rPr>
        <w:t xml:space="preserve"> dins l’aula</w:t>
      </w:r>
    </w:p>
    <w:p w14:paraId="5BDFB694" w14:textId="77777777" w:rsidR="006A3156" w:rsidRDefault="006A3156" w:rsidP="006A3156">
      <w:pPr>
        <w:rPr>
          <w:lang w:val="ca-ES"/>
        </w:rPr>
      </w:pPr>
    </w:p>
    <w:p w14:paraId="306C387D" w14:textId="275A9118" w:rsidR="006A3156" w:rsidRDefault="006A3156" w:rsidP="006A3156">
      <w:pPr>
        <w:spacing w:before="100" w:beforeAutospacing="1" w:after="100" w:afterAutospacing="1"/>
        <w:ind w:firstLine="709"/>
        <w:jc w:val="both"/>
        <w:rPr>
          <w:lang w:val="ca-ES"/>
        </w:rPr>
      </w:pPr>
      <w:r>
        <w:rPr>
          <w:lang w:val="ca-ES"/>
        </w:rPr>
        <w:t xml:space="preserve">La classe és la cèl·lula més important per </w:t>
      </w:r>
      <w:r w:rsidR="00B42179">
        <w:rPr>
          <w:lang w:val="ca-ES"/>
        </w:rPr>
        <w:t xml:space="preserve">a </w:t>
      </w:r>
      <w:r>
        <w:rPr>
          <w:lang w:val="ca-ES"/>
        </w:rPr>
        <w:t>desenvolupar coneixement dins un aula. Allà és el lloc on es produeixen interaccions, diàleg, intercanvi d’opinions, lideratges, companyonia, discussions, acords, etc.</w:t>
      </w:r>
    </w:p>
    <w:p w14:paraId="42BFDC64" w14:textId="3D3FD076" w:rsidR="006A3156" w:rsidRDefault="006A3156" w:rsidP="006A3156">
      <w:pPr>
        <w:spacing w:before="100" w:beforeAutospacing="1" w:after="100" w:afterAutospacing="1"/>
        <w:ind w:firstLine="709"/>
        <w:jc w:val="both"/>
        <w:rPr>
          <w:lang w:val="ca-ES"/>
        </w:rPr>
      </w:pPr>
      <w:r>
        <w:rPr>
          <w:lang w:val="ca-ES"/>
        </w:rPr>
        <w:t xml:space="preserve">Aquest </w:t>
      </w:r>
      <w:r w:rsidR="00D16097">
        <w:rPr>
          <w:lang w:val="ca-ES"/>
        </w:rPr>
        <w:t>escrit</w:t>
      </w:r>
      <w:r>
        <w:rPr>
          <w:lang w:val="ca-ES"/>
        </w:rPr>
        <w:t xml:space="preserve"> té la pretensió d’explicar el mètode que es fa servir dins una classe que vol seguir els principis de comportament d’un aula de construcció del coneixement, de </w:t>
      </w:r>
      <w:proofErr w:type="spellStart"/>
      <w:r>
        <w:rPr>
          <w:lang w:val="ca-ES"/>
        </w:rPr>
        <w:t>coelaboració</w:t>
      </w:r>
      <w:proofErr w:type="spellEnd"/>
      <w:r>
        <w:rPr>
          <w:lang w:val="ca-ES"/>
        </w:rPr>
        <w:t xml:space="preserve"> d’idees emergents. Qualsevol professor que vulgui implementar aquest mètode a classe, ha de fer una reflexió profunda sobre quin ha de ser el seu rol i sobre el canvi de mentalitat de tots els integrants de la classe per tal de convertir-se en una comunitat d’aprenentatge.</w:t>
      </w:r>
    </w:p>
    <w:p w14:paraId="2C22EB09" w14:textId="77777777" w:rsidR="006A3156" w:rsidRDefault="006A3156" w:rsidP="006A3156">
      <w:pPr>
        <w:jc w:val="both"/>
        <w:rPr>
          <w:lang w:val="ca-ES"/>
        </w:rPr>
      </w:pPr>
      <w:r>
        <w:rPr>
          <w:lang w:val="ca-ES"/>
        </w:rPr>
        <w:t>Els passos que s’han de seguir dins un aula de construcció de coneixement són:</w:t>
      </w:r>
    </w:p>
    <w:p w14:paraId="529F7124" w14:textId="77777777" w:rsidR="006A3156" w:rsidRDefault="006A3156" w:rsidP="006A3156">
      <w:pPr>
        <w:jc w:val="both"/>
        <w:rPr>
          <w:lang w:val="ca-ES"/>
        </w:rPr>
      </w:pPr>
    </w:p>
    <w:p w14:paraId="49C446BF" w14:textId="77777777" w:rsidR="006A3156" w:rsidRDefault="006A3156" w:rsidP="006A3156">
      <w:pPr>
        <w:pStyle w:val="Prrafodelista"/>
        <w:numPr>
          <w:ilvl w:val="0"/>
          <w:numId w:val="1"/>
        </w:numPr>
        <w:jc w:val="both"/>
        <w:rPr>
          <w:lang w:val="ca-ES"/>
        </w:rPr>
      </w:pPr>
      <w:r w:rsidRPr="00ED61CC">
        <w:rPr>
          <w:i/>
          <w:lang w:val="ca-ES"/>
        </w:rPr>
        <w:t>Motivació</w:t>
      </w:r>
      <w:r>
        <w:rPr>
          <w:lang w:val="ca-ES"/>
        </w:rPr>
        <w:t>. El professor ha de parlar als participants dels motius pels quals cal fer una recerca sobre un tema en particular o decidir entre tos què necessitem esbrinar i en quins termes ho volem fer. Heu de notar que es fa servir la primera persona del plural perquè la comunitat de recerca la integren tots els participants, també el professor.</w:t>
      </w:r>
    </w:p>
    <w:p w14:paraId="09DAF0F8" w14:textId="77777777" w:rsidR="006A3156" w:rsidRDefault="006A3156" w:rsidP="006A3156">
      <w:pPr>
        <w:pStyle w:val="Prrafodelista"/>
        <w:numPr>
          <w:ilvl w:val="0"/>
          <w:numId w:val="1"/>
        </w:numPr>
        <w:jc w:val="both"/>
        <w:rPr>
          <w:lang w:val="ca-ES"/>
        </w:rPr>
      </w:pPr>
      <w:r w:rsidRPr="00ED61CC">
        <w:rPr>
          <w:i/>
          <w:lang w:val="ca-ES"/>
        </w:rPr>
        <w:t>Qüestionament</w:t>
      </w:r>
      <w:r>
        <w:rPr>
          <w:lang w:val="ca-ES"/>
        </w:rPr>
        <w:t>. Un cop ja sabem què volem saber i els límits de la recerca que ens plantegem, cal formular preguntes que puguin desenvolupar coneixement i que ens portin a una recerca significativa.</w:t>
      </w:r>
    </w:p>
    <w:p w14:paraId="2F5B1CEE" w14:textId="77777777" w:rsidR="006A3156" w:rsidRDefault="006A3156" w:rsidP="006A3156">
      <w:pPr>
        <w:pStyle w:val="Prrafodelista"/>
        <w:numPr>
          <w:ilvl w:val="0"/>
          <w:numId w:val="1"/>
        </w:numPr>
        <w:jc w:val="both"/>
        <w:rPr>
          <w:lang w:val="ca-ES"/>
        </w:rPr>
      </w:pPr>
      <w:r w:rsidRPr="00ED61CC">
        <w:rPr>
          <w:i/>
          <w:lang w:val="ca-ES"/>
        </w:rPr>
        <w:t>Formulació de preguntes generadores de coneixement (</w:t>
      </w:r>
      <w:proofErr w:type="spellStart"/>
      <w:r w:rsidRPr="006A3156">
        <w:rPr>
          <w:i/>
        </w:rPr>
        <w:t>big</w:t>
      </w:r>
      <w:proofErr w:type="spellEnd"/>
      <w:r w:rsidRPr="006A3156">
        <w:rPr>
          <w:i/>
        </w:rPr>
        <w:t xml:space="preserve"> </w:t>
      </w:r>
      <w:proofErr w:type="spellStart"/>
      <w:r w:rsidRPr="006A3156">
        <w:rPr>
          <w:i/>
        </w:rPr>
        <w:t>questions</w:t>
      </w:r>
      <w:proofErr w:type="spellEnd"/>
      <w:r w:rsidRPr="00ED61CC">
        <w:rPr>
          <w:i/>
          <w:lang w:val="ca-ES"/>
        </w:rPr>
        <w:t>)</w:t>
      </w:r>
      <w:r>
        <w:rPr>
          <w:lang w:val="ca-ES"/>
        </w:rPr>
        <w:t xml:space="preserve">. Les preguntes que creiem que desenvoluparan la “curiositat científica” i que ens poden portar de la mà cap al camí del coneixement, seran les que caldrà formular i escriure al </w:t>
      </w:r>
      <w:proofErr w:type="spellStart"/>
      <w:r w:rsidRPr="006A3156">
        <w:t>Knowledge</w:t>
      </w:r>
      <w:proofErr w:type="spellEnd"/>
      <w:r w:rsidRPr="006A3156">
        <w:t xml:space="preserve"> </w:t>
      </w:r>
      <w:proofErr w:type="spellStart"/>
      <w:r w:rsidRPr="006A3156">
        <w:t>Forum</w:t>
      </w:r>
      <w:proofErr w:type="spellEnd"/>
      <w:r>
        <w:rPr>
          <w:lang w:val="ca-ES"/>
        </w:rPr>
        <w:t xml:space="preserve"> perquè quedin fixades i desenvolupin un mapa neuronal de coneixement.</w:t>
      </w:r>
    </w:p>
    <w:p w14:paraId="5571B133" w14:textId="77777777" w:rsidR="006A3156" w:rsidRDefault="006A3156" w:rsidP="006A3156">
      <w:pPr>
        <w:pStyle w:val="Prrafodelista"/>
        <w:numPr>
          <w:ilvl w:val="0"/>
          <w:numId w:val="1"/>
        </w:numPr>
        <w:jc w:val="both"/>
        <w:rPr>
          <w:lang w:val="ca-ES"/>
        </w:rPr>
      </w:pPr>
      <w:r w:rsidRPr="00ED61CC">
        <w:rPr>
          <w:i/>
          <w:lang w:val="ca-ES"/>
        </w:rPr>
        <w:t>Recerca.</w:t>
      </w:r>
      <w:r>
        <w:rPr>
          <w:lang w:val="ca-ES"/>
        </w:rPr>
        <w:t xml:space="preserve"> Un cop escrites les preguntes, tots els participants actuen com a una veritable comunitat de coneixement científic, principi de comportament epistemològic (</w:t>
      </w:r>
      <w:proofErr w:type="spellStart"/>
      <w:r>
        <w:rPr>
          <w:lang w:val="ca-ES"/>
        </w:rPr>
        <w:t>Scardamalia</w:t>
      </w:r>
      <w:proofErr w:type="spellEnd"/>
      <w:r>
        <w:rPr>
          <w:lang w:val="ca-ES"/>
        </w:rPr>
        <w:t>, M; 2010) i investiguen sobre el tema sense descartar cap font de coneixement ni tampoc cap idea. Totes les fonts i les idees són vàlides en aquesta fase de desenvolupament de coneixement.</w:t>
      </w:r>
    </w:p>
    <w:p w14:paraId="05A7CA19" w14:textId="77777777" w:rsidR="006A3156" w:rsidRDefault="006A3156" w:rsidP="006A3156">
      <w:pPr>
        <w:pStyle w:val="Prrafodelista"/>
        <w:numPr>
          <w:ilvl w:val="0"/>
          <w:numId w:val="1"/>
        </w:numPr>
        <w:jc w:val="both"/>
        <w:rPr>
          <w:lang w:val="ca-ES"/>
        </w:rPr>
      </w:pPr>
      <w:r w:rsidRPr="00B67451">
        <w:rPr>
          <w:i/>
          <w:lang w:val="ca-ES"/>
        </w:rPr>
        <w:t>Construcció de fonts de recerca d’autoritat</w:t>
      </w:r>
      <w:r>
        <w:rPr>
          <w:lang w:val="ca-ES"/>
        </w:rPr>
        <w:t>. Les dades i la recerca obtinguda fins al moment, es posen en comú i es trien aquelles línies d’informació que semblen més adequades i construeixen “veritat científica”. És un procediment important on els participants critiquem les dades que no ens semblen acurades i es determina un camí segur de recerca.</w:t>
      </w:r>
    </w:p>
    <w:p w14:paraId="1100C906" w14:textId="77777777" w:rsidR="006A3156" w:rsidRDefault="006A3156" w:rsidP="006A3156">
      <w:pPr>
        <w:pStyle w:val="Prrafodelista"/>
        <w:numPr>
          <w:ilvl w:val="0"/>
          <w:numId w:val="1"/>
        </w:numPr>
        <w:jc w:val="both"/>
        <w:rPr>
          <w:lang w:val="ca-ES"/>
        </w:rPr>
      </w:pPr>
      <w:r w:rsidRPr="00B67451">
        <w:rPr>
          <w:i/>
          <w:lang w:val="ca-ES"/>
        </w:rPr>
        <w:t>Avaluació de les dades obtingudes</w:t>
      </w:r>
      <w:r>
        <w:rPr>
          <w:lang w:val="ca-ES"/>
        </w:rPr>
        <w:t>. Una vegada obtingudes les dades que creiem correctes i que donem per vàlides, avaluem si serveixen o no per construir coneixement i concatenem seqüències de fòrum per tal de construir col·laborativament evidències que ens portin a una línia de pensament.</w:t>
      </w:r>
    </w:p>
    <w:p w14:paraId="662C9789" w14:textId="77777777" w:rsidR="006A3156" w:rsidRDefault="006A3156" w:rsidP="006A3156">
      <w:pPr>
        <w:pStyle w:val="Prrafodelista"/>
        <w:numPr>
          <w:ilvl w:val="0"/>
          <w:numId w:val="1"/>
        </w:numPr>
        <w:jc w:val="both"/>
        <w:rPr>
          <w:lang w:val="ca-ES"/>
        </w:rPr>
      </w:pPr>
      <w:r w:rsidRPr="008E0186">
        <w:rPr>
          <w:i/>
          <w:lang w:val="ca-ES"/>
        </w:rPr>
        <w:t xml:space="preserve">Aportacions al </w:t>
      </w:r>
      <w:proofErr w:type="spellStart"/>
      <w:r w:rsidRPr="008E0186">
        <w:rPr>
          <w:i/>
          <w:lang w:val="ca-ES"/>
        </w:rPr>
        <w:t>Knowledge</w:t>
      </w:r>
      <w:proofErr w:type="spellEnd"/>
      <w:r w:rsidRPr="008E0186">
        <w:rPr>
          <w:i/>
          <w:lang w:val="ca-ES"/>
        </w:rPr>
        <w:t xml:space="preserve"> </w:t>
      </w:r>
      <w:proofErr w:type="spellStart"/>
      <w:r w:rsidRPr="008E0186">
        <w:rPr>
          <w:i/>
          <w:lang w:val="ca-ES"/>
        </w:rPr>
        <w:t>Forum</w:t>
      </w:r>
      <w:proofErr w:type="spellEnd"/>
      <w:r w:rsidRPr="008E0186">
        <w:rPr>
          <w:i/>
          <w:lang w:val="ca-ES"/>
        </w:rPr>
        <w:t>.</w:t>
      </w:r>
      <w:r>
        <w:rPr>
          <w:lang w:val="ca-ES"/>
        </w:rPr>
        <w:t xml:space="preserve"> Arribat a aquest punt, és el moment de tornar a escriure al KF l’estat de la recerca informativa que portem fins al moment. És moment, també de fer un ús adequat de les bastides de construcció de coneixement que facilita l’eina KF.</w:t>
      </w:r>
    </w:p>
    <w:p w14:paraId="57BE50FD" w14:textId="77777777" w:rsidR="006A3156" w:rsidRDefault="006A3156" w:rsidP="006A3156">
      <w:pPr>
        <w:pStyle w:val="Prrafodelista"/>
        <w:numPr>
          <w:ilvl w:val="0"/>
          <w:numId w:val="1"/>
        </w:numPr>
        <w:jc w:val="both"/>
        <w:rPr>
          <w:lang w:val="ca-ES"/>
        </w:rPr>
      </w:pPr>
      <w:r w:rsidRPr="008E0186">
        <w:rPr>
          <w:i/>
          <w:lang w:val="ca-ES"/>
        </w:rPr>
        <w:lastRenderedPageBreak/>
        <w:t>Crítica de les aportacions</w:t>
      </w:r>
      <w:r>
        <w:rPr>
          <w:lang w:val="ca-ES"/>
        </w:rPr>
        <w:t>. També la fase 8 pot ser simultània a la fase 7. El joc de bastides cognitives que facilita l’eina permet millorar el discurs transformatiu i apropar-lo a la forma de pensar de la comunitat d’aprenentatge. És el moment de fer servir bastides de pensament superior com la de “tinc una teoria millor” o “aquesta teoria no pot explicar”. Es tracta de ser crítics i fer associacions de pensament que transformin el coneixement.</w:t>
      </w:r>
    </w:p>
    <w:p w14:paraId="3B35DB2B" w14:textId="77777777" w:rsidR="006A3156" w:rsidRDefault="006A3156" w:rsidP="006A3156">
      <w:pPr>
        <w:pStyle w:val="Prrafodelista"/>
        <w:numPr>
          <w:ilvl w:val="0"/>
          <w:numId w:val="1"/>
        </w:numPr>
        <w:jc w:val="both"/>
        <w:rPr>
          <w:lang w:val="ca-ES"/>
        </w:rPr>
      </w:pPr>
      <w:r w:rsidRPr="004138BF">
        <w:rPr>
          <w:i/>
          <w:lang w:val="ca-ES"/>
        </w:rPr>
        <w:t>Creació de noves idees, segon qüestionament</w:t>
      </w:r>
      <w:r>
        <w:rPr>
          <w:lang w:val="ca-ES"/>
        </w:rPr>
        <w:t>. Aquest és el moment on, després de moltes discussions i replantejaments, la comunitat es mostra creativa i emergeixen noves idees i diferents línies de recerca que ens porten a camins que ni tan sols havíem considerat.</w:t>
      </w:r>
    </w:p>
    <w:p w14:paraId="1C25D19F" w14:textId="77777777" w:rsidR="006A3156" w:rsidRDefault="006A3156" w:rsidP="006A3156">
      <w:pPr>
        <w:pStyle w:val="Prrafodelista"/>
        <w:numPr>
          <w:ilvl w:val="0"/>
          <w:numId w:val="1"/>
        </w:numPr>
        <w:jc w:val="both"/>
        <w:rPr>
          <w:lang w:val="ca-ES"/>
        </w:rPr>
      </w:pPr>
      <w:r w:rsidRPr="004138BF">
        <w:rPr>
          <w:i/>
          <w:lang w:val="ca-ES"/>
        </w:rPr>
        <w:t>Recerca més profunda.</w:t>
      </w:r>
      <w:r>
        <w:rPr>
          <w:lang w:val="ca-ES"/>
        </w:rPr>
        <w:t xml:space="preserve"> Després de generar idees noves, ens convé fer les investigacions oportunes per tal de donar autoria a les noves idees o consolidar les idees que hem generat per tal de dotar-les de cientificitat. L’eina KF ajuda amb la possibilitat de referenciar la informació.</w:t>
      </w:r>
    </w:p>
    <w:p w14:paraId="71E781CC" w14:textId="77777777" w:rsidR="006A3156" w:rsidRDefault="006A3156" w:rsidP="006A3156">
      <w:pPr>
        <w:pStyle w:val="Prrafodelista"/>
        <w:numPr>
          <w:ilvl w:val="0"/>
          <w:numId w:val="1"/>
        </w:numPr>
        <w:jc w:val="both"/>
        <w:rPr>
          <w:lang w:val="ca-ES"/>
        </w:rPr>
      </w:pPr>
      <w:r w:rsidRPr="00AC7D5E">
        <w:rPr>
          <w:i/>
          <w:lang w:val="ca-ES"/>
        </w:rPr>
        <w:t>Noves aportacions.</w:t>
      </w:r>
      <w:r>
        <w:rPr>
          <w:lang w:val="ca-ES"/>
        </w:rPr>
        <w:t xml:space="preserve"> En aquest moment, la comunitat pot buscar informació que validi la recerca portada a terme fins al moment: es tracta de compendiar proves que mostrin a la comunitat la veracitat de la recerca i les conclusions que es poden arribar a generar. </w:t>
      </w:r>
    </w:p>
    <w:p w14:paraId="596B626C" w14:textId="77777777" w:rsidR="006A3156" w:rsidRDefault="006A3156" w:rsidP="006A3156">
      <w:pPr>
        <w:pStyle w:val="Prrafodelista"/>
        <w:numPr>
          <w:ilvl w:val="0"/>
          <w:numId w:val="1"/>
        </w:numPr>
        <w:rPr>
          <w:lang w:val="ca-ES"/>
        </w:rPr>
      </w:pPr>
      <w:proofErr w:type="spellStart"/>
      <w:r w:rsidRPr="006A3156">
        <w:rPr>
          <w:i/>
        </w:rPr>
        <w:t>Rise</w:t>
      </w:r>
      <w:proofErr w:type="spellEnd"/>
      <w:r w:rsidRPr="006A3156">
        <w:rPr>
          <w:i/>
        </w:rPr>
        <w:t xml:space="preserve"> </w:t>
      </w:r>
      <w:proofErr w:type="spellStart"/>
      <w:r w:rsidRPr="006A3156">
        <w:rPr>
          <w:i/>
        </w:rPr>
        <w:t>above</w:t>
      </w:r>
      <w:proofErr w:type="spellEnd"/>
      <w:r>
        <w:rPr>
          <w:lang w:val="ca-ES"/>
        </w:rPr>
        <w:t>. És el moment final on la comunitat fa un resum que conté les línies mestres del procés de recerca, els obstacles superats i les idees emergents. És una aportació que conclou un temps de treball de la comunitat: el producte intel·lectual final.</w:t>
      </w:r>
    </w:p>
    <w:p w14:paraId="07ABB80F" w14:textId="77777777" w:rsidR="006A3156" w:rsidRDefault="006A3156" w:rsidP="006A3156">
      <w:pPr>
        <w:rPr>
          <w:lang w:val="ca-ES"/>
        </w:rPr>
      </w:pPr>
    </w:p>
    <w:p w14:paraId="61C0BD5C" w14:textId="056993B5" w:rsidR="006A3156" w:rsidRDefault="006A3156" w:rsidP="006A3156">
      <w:pPr>
        <w:spacing w:before="100" w:beforeAutospacing="1" w:after="100" w:afterAutospacing="1"/>
        <w:ind w:firstLine="709"/>
        <w:jc w:val="both"/>
        <w:rPr>
          <w:lang w:val="ca-ES"/>
        </w:rPr>
      </w:pPr>
      <w:r>
        <w:rPr>
          <w:lang w:val="ca-ES"/>
        </w:rPr>
        <w:t xml:space="preserve">Casualment, els 12 passos del mètode que es fa servir a un aula de construcció de coneixement, coincideix en nombre amb els 12 principis de construcció de coneixement formulats per </w:t>
      </w:r>
      <w:proofErr w:type="spellStart"/>
      <w:r>
        <w:rPr>
          <w:lang w:val="ca-ES"/>
        </w:rPr>
        <w:t>Marlene</w:t>
      </w:r>
      <w:proofErr w:type="spellEnd"/>
      <w:r>
        <w:rPr>
          <w:lang w:val="ca-ES"/>
        </w:rPr>
        <w:t xml:space="preserve"> </w:t>
      </w:r>
      <w:proofErr w:type="spellStart"/>
      <w:r>
        <w:rPr>
          <w:lang w:val="ca-ES"/>
        </w:rPr>
        <w:t>Scardamalia</w:t>
      </w:r>
      <w:proofErr w:type="spellEnd"/>
      <w:r>
        <w:rPr>
          <w:lang w:val="ca-ES"/>
        </w:rPr>
        <w:t>. Es tracta d’una casualitat que no consisteix una serend</w:t>
      </w:r>
      <w:r w:rsidR="006430BC">
        <w:rPr>
          <w:lang w:val="ca-ES"/>
        </w:rPr>
        <w:t>i</w:t>
      </w:r>
      <w:r>
        <w:rPr>
          <w:lang w:val="ca-ES"/>
        </w:rPr>
        <w:t>pi</w:t>
      </w:r>
      <w:r w:rsidR="006430BC">
        <w:rPr>
          <w:lang w:val="ca-ES"/>
        </w:rPr>
        <w:t>t</w:t>
      </w:r>
      <w:r>
        <w:rPr>
          <w:lang w:val="ca-ES"/>
        </w:rPr>
        <w:t>a</w:t>
      </w:r>
      <w:r w:rsidR="006430BC">
        <w:rPr>
          <w:lang w:val="ca-ES"/>
        </w:rPr>
        <w:t>t</w:t>
      </w:r>
      <w:r>
        <w:rPr>
          <w:lang w:val="ca-ES"/>
        </w:rPr>
        <w:t xml:space="preserve"> sinó una intenció de similitud: els 12 passos del mètode, segurament contenen tots 12 principis de construcció de coneixement perquè els principis constitueixen les normes de funcionament de la comunitat i a classe, els principis </w:t>
      </w:r>
      <w:proofErr w:type="spellStart"/>
      <w:r>
        <w:rPr>
          <w:lang w:val="ca-ES"/>
        </w:rPr>
        <w:t>socioconstructivistes</w:t>
      </w:r>
      <w:proofErr w:type="spellEnd"/>
      <w:r>
        <w:rPr>
          <w:lang w:val="ca-ES"/>
        </w:rPr>
        <w:t xml:space="preserve"> hi són i la recerca també està </w:t>
      </w:r>
      <w:proofErr w:type="spellStart"/>
      <w:r>
        <w:rPr>
          <w:lang w:val="ca-ES"/>
        </w:rPr>
        <w:t>mediada</w:t>
      </w:r>
      <w:proofErr w:type="spellEnd"/>
      <w:r>
        <w:rPr>
          <w:lang w:val="ca-ES"/>
        </w:rPr>
        <w:t xml:space="preserve"> per l’ús de la tecnologia.</w:t>
      </w:r>
      <w:r w:rsidR="00D16097">
        <w:rPr>
          <w:lang w:val="ca-ES"/>
        </w:rPr>
        <w:t xml:space="preserve"> En el següent apartat s’aporten significats dels 12 principis des de les vessants </w:t>
      </w:r>
      <w:proofErr w:type="spellStart"/>
      <w:r w:rsidR="00D16097">
        <w:rPr>
          <w:lang w:val="ca-ES"/>
        </w:rPr>
        <w:t>socioconstructivistes</w:t>
      </w:r>
      <w:proofErr w:type="spellEnd"/>
      <w:r w:rsidR="00D16097">
        <w:rPr>
          <w:lang w:val="ca-ES"/>
        </w:rPr>
        <w:t xml:space="preserve"> i tecnològiques.</w:t>
      </w:r>
    </w:p>
    <w:p w14:paraId="3FA13E09" w14:textId="2160E649" w:rsidR="00510958" w:rsidRDefault="00510958">
      <w:pPr>
        <w:rPr>
          <w:lang w:val="ca-ES"/>
        </w:rPr>
      </w:pPr>
      <w:r>
        <w:rPr>
          <w:lang w:val="ca-ES"/>
        </w:rPr>
        <w:br w:type="page"/>
      </w:r>
    </w:p>
    <w:p w14:paraId="4D87BD0D" w14:textId="15D14CE8" w:rsidR="00BD3881" w:rsidRDefault="00BD3881" w:rsidP="00BD3881">
      <w:pPr>
        <w:pStyle w:val="Ttulo1"/>
        <w:rPr>
          <w:lang w:val="ca-ES"/>
        </w:rPr>
      </w:pPr>
      <w:r>
        <w:rPr>
          <w:lang w:val="ca-ES"/>
        </w:rPr>
        <w:lastRenderedPageBreak/>
        <w:t>Dotze principis de construcció de coneixement</w:t>
      </w:r>
    </w:p>
    <w:p w14:paraId="19800AC5" w14:textId="77777777" w:rsidR="00BD3881" w:rsidRDefault="00BD3881" w:rsidP="00510958">
      <w:pPr>
        <w:widowControl w:val="0"/>
        <w:autoSpaceDE w:val="0"/>
        <w:autoSpaceDN w:val="0"/>
        <w:adjustRightInd w:val="0"/>
        <w:jc w:val="both"/>
        <w:rPr>
          <w:lang w:val="ca-ES"/>
        </w:rPr>
      </w:pPr>
    </w:p>
    <w:p w14:paraId="055E036B" w14:textId="6044E165" w:rsidR="00510958" w:rsidRPr="0092305E" w:rsidRDefault="00510958" w:rsidP="00510958">
      <w:pPr>
        <w:widowControl w:val="0"/>
        <w:autoSpaceDE w:val="0"/>
        <w:autoSpaceDN w:val="0"/>
        <w:adjustRightInd w:val="0"/>
        <w:jc w:val="both"/>
        <w:rPr>
          <w:lang w:val="ca-ES"/>
        </w:rPr>
      </w:pPr>
      <w:r w:rsidRPr="0092305E">
        <w:rPr>
          <w:lang w:val="ca-ES"/>
        </w:rPr>
        <w:t xml:space="preserve">Es faciliten els 12 principis de la construcció col·laborativa del coneixement formulats per la </w:t>
      </w:r>
      <w:proofErr w:type="spellStart"/>
      <w:r w:rsidRPr="0092305E">
        <w:rPr>
          <w:lang w:val="ca-ES"/>
        </w:rPr>
        <w:t>Marlene</w:t>
      </w:r>
      <w:proofErr w:type="spellEnd"/>
      <w:r w:rsidRPr="0092305E">
        <w:rPr>
          <w:lang w:val="ca-ES"/>
        </w:rPr>
        <w:t xml:space="preserve"> </w:t>
      </w:r>
      <w:proofErr w:type="spellStart"/>
      <w:r w:rsidRPr="0092305E">
        <w:rPr>
          <w:lang w:val="ca-ES"/>
        </w:rPr>
        <w:t>Scardamalia</w:t>
      </w:r>
      <w:proofErr w:type="spellEnd"/>
      <w:r w:rsidRPr="0092305E">
        <w:rPr>
          <w:lang w:val="ca-ES"/>
        </w:rPr>
        <w:t xml:space="preserve"> i </w:t>
      </w:r>
      <w:proofErr w:type="spellStart"/>
      <w:r w:rsidRPr="0092305E">
        <w:rPr>
          <w:lang w:val="ca-ES"/>
        </w:rPr>
        <w:t>traduits</w:t>
      </w:r>
      <w:proofErr w:type="spellEnd"/>
      <w:r w:rsidRPr="0092305E">
        <w:rPr>
          <w:lang w:val="ca-ES"/>
        </w:rPr>
        <w:t xml:space="preserve"> a la llengua catalana per la Mireia Montané.</w:t>
      </w:r>
    </w:p>
    <w:p w14:paraId="02B5E123" w14:textId="77777777" w:rsidR="00510958" w:rsidRPr="0092305E" w:rsidRDefault="00510958" w:rsidP="00510958">
      <w:pPr>
        <w:pStyle w:val="NormalWeb"/>
        <w:jc w:val="both"/>
        <w:rPr>
          <w:rFonts w:asciiTheme="minorHAnsi" w:hAnsiTheme="minorHAnsi"/>
          <w:lang w:val="ca-ES"/>
        </w:rPr>
      </w:pPr>
      <w:r w:rsidRPr="0092305E">
        <w:rPr>
          <w:rFonts w:asciiTheme="minorHAnsi" w:hAnsiTheme="minorHAnsi"/>
          <w:b/>
          <w:bCs/>
          <w:lang w:val="ca-ES"/>
        </w:rPr>
        <w:t xml:space="preserve">1. Un saber comunitari, una responsabilitat col·lectiva </w:t>
      </w:r>
    </w:p>
    <w:p w14:paraId="168AB736" w14:textId="77777777" w:rsidR="00510958" w:rsidRPr="0092305E" w:rsidRDefault="00510958" w:rsidP="00510958">
      <w:pPr>
        <w:pStyle w:val="NormalWeb"/>
        <w:jc w:val="both"/>
        <w:rPr>
          <w:rFonts w:asciiTheme="minorHAnsi" w:hAnsiTheme="minorHAnsi"/>
          <w:lang w:val="ca-ES"/>
        </w:rPr>
      </w:pPr>
      <w:r>
        <w:rPr>
          <w:rFonts w:asciiTheme="minorHAnsi" w:hAnsiTheme="minorHAnsi"/>
          <w:lang w:val="ca-ES"/>
        </w:rPr>
        <w:t>Dimensió</w:t>
      </w:r>
      <w:r w:rsidRPr="0092305E">
        <w:rPr>
          <w:rFonts w:asciiTheme="minorHAnsi" w:hAnsiTheme="minorHAnsi"/>
          <w:lang w:val="ca-ES"/>
        </w:rPr>
        <w:t xml:space="preserve"> </w:t>
      </w:r>
      <w:proofErr w:type="spellStart"/>
      <w:r>
        <w:rPr>
          <w:rFonts w:asciiTheme="minorHAnsi" w:hAnsiTheme="minorHAnsi"/>
          <w:lang w:val="ca-ES"/>
        </w:rPr>
        <w:t>sociocognitiva</w:t>
      </w:r>
      <w:proofErr w:type="spellEnd"/>
      <w:r w:rsidRPr="0092305E">
        <w:rPr>
          <w:rFonts w:asciiTheme="minorHAnsi" w:hAnsiTheme="minorHAnsi"/>
          <w:lang w:val="ca-ES"/>
        </w:rPr>
        <w:t>: Els membres d’un equip produeixen idees que tenen valor als ulls dels altres i comparteixe</w:t>
      </w:r>
      <w:r>
        <w:rPr>
          <w:rFonts w:asciiTheme="minorHAnsi" w:hAnsiTheme="minorHAnsi"/>
          <w:lang w:val="ca-ES"/>
        </w:rPr>
        <w:t>n la responsabilitat de l’avanç</w:t>
      </w:r>
      <w:r w:rsidRPr="0092305E">
        <w:rPr>
          <w:rFonts w:asciiTheme="minorHAnsi" w:hAnsiTheme="minorHAnsi"/>
          <w:lang w:val="ca-ES"/>
        </w:rPr>
        <w:t xml:space="preserve">ament del saber de la comunitat. </w:t>
      </w:r>
    </w:p>
    <w:p w14:paraId="62A34EA3" w14:textId="77777777" w:rsidR="00510958" w:rsidRPr="0092305E" w:rsidRDefault="00510958" w:rsidP="00510958">
      <w:pPr>
        <w:pStyle w:val="NormalWeb"/>
        <w:jc w:val="both"/>
        <w:rPr>
          <w:rFonts w:asciiTheme="minorHAnsi" w:hAnsiTheme="minorHAnsi"/>
          <w:lang w:val="ca-ES"/>
        </w:rPr>
      </w:pPr>
      <w:r>
        <w:rPr>
          <w:rFonts w:asciiTheme="minorHAnsi" w:hAnsiTheme="minorHAnsi"/>
          <w:lang w:val="ca-ES"/>
        </w:rPr>
        <w:t>Dimensió tecnolò</w:t>
      </w:r>
      <w:r w:rsidRPr="0092305E">
        <w:rPr>
          <w:rFonts w:asciiTheme="minorHAnsi" w:hAnsiTheme="minorHAnsi"/>
          <w:lang w:val="ca-ES"/>
        </w:rPr>
        <w:t>gica: L’espai de treball col·laboratiu té eines que faciliten el desenvolupament conceptual de l</w:t>
      </w:r>
      <w:r>
        <w:rPr>
          <w:rFonts w:asciiTheme="minorHAnsi" w:hAnsiTheme="minorHAnsi"/>
          <w:lang w:val="ca-ES"/>
        </w:rPr>
        <w:t>es idees de la comunitat. Pertà</w:t>
      </w:r>
      <w:r w:rsidRPr="0092305E">
        <w:rPr>
          <w:rFonts w:asciiTheme="minorHAnsi" w:hAnsiTheme="minorHAnsi"/>
          <w:lang w:val="ca-ES"/>
        </w:rPr>
        <w:t>nyer a la comunitat implica llegir les notes dels altres, enriquir-les i entrelligar-les per relacionar les diferents perspectives, tot assegurant-ne la utilitat i validesa per al gru</w:t>
      </w:r>
      <w:r>
        <w:rPr>
          <w:rFonts w:asciiTheme="minorHAnsi" w:hAnsiTheme="minorHAnsi"/>
          <w:lang w:val="ca-ES"/>
        </w:rPr>
        <w:t>p. L'eficà</w:t>
      </w:r>
      <w:r w:rsidRPr="0092305E">
        <w:rPr>
          <w:rFonts w:asciiTheme="minorHAnsi" w:hAnsiTheme="minorHAnsi"/>
          <w:lang w:val="ca-ES"/>
        </w:rPr>
        <w:t>cia de la comunitat es basa en la manera que es comparteix la responsabilitat del desenvolupam</w:t>
      </w:r>
      <w:r>
        <w:rPr>
          <w:rFonts w:asciiTheme="minorHAnsi" w:hAnsiTheme="minorHAnsi"/>
          <w:lang w:val="ca-ES"/>
        </w:rPr>
        <w:t>ent del saber de l’organització</w:t>
      </w:r>
      <w:r w:rsidRPr="0092305E">
        <w:rPr>
          <w:rFonts w:asciiTheme="minorHAnsi" w:hAnsiTheme="minorHAnsi"/>
          <w:lang w:val="ca-ES"/>
        </w:rPr>
        <w:t xml:space="preserve">. </w:t>
      </w:r>
    </w:p>
    <w:p w14:paraId="2E0CA0A7" w14:textId="77777777" w:rsidR="00510958" w:rsidRPr="0092305E" w:rsidRDefault="00510958" w:rsidP="00510958">
      <w:pPr>
        <w:pStyle w:val="NormalWeb"/>
        <w:jc w:val="both"/>
        <w:rPr>
          <w:rFonts w:asciiTheme="minorHAnsi" w:hAnsiTheme="minorHAnsi"/>
          <w:lang w:val="ca-ES"/>
        </w:rPr>
      </w:pPr>
      <w:r>
        <w:rPr>
          <w:rFonts w:asciiTheme="minorHAnsi" w:hAnsiTheme="minorHAnsi"/>
          <w:b/>
          <w:bCs/>
          <w:lang w:val="ca-ES"/>
        </w:rPr>
        <w:t>2. L’ú</w:t>
      </w:r>
      <w:r w:rsidRPr="0092305E">
        <w:rPr>
          <w:rFonts w:asciiTheme="minorHAnsi" w:hAnsiTheme="minorHAnsi"/>
          <w:b/>
          <w:bCs/>
          <w:lang w:val="ca-ES"/>
        </w:rPr>
        <w:t xml:space="preserve">s constructiu de les fonts d’autoritat </w:t>
      </w:r>
    </w:p>
    <w:p w14:paraId="357BED8D" w14:textId="77777777" w:rsidR="00510958" w:rsidRPr="0092305E" w:rsidRDefault="00510958" w:rsidP="00510958">
      <w:pPr>
        <w:pStyle w:val="NormalWeb"/>
        <w:jc w:val="both"/>
        <w:rPr>
          <w:rFonts w:asciiTheme="minorHAnsi" w:hAnsiTheme="minorHAnsi"/>
          <w:lang w:val="ca-ES"/>
        </w:rPr>
      </w:pPr>
      <w:r>
        <w:rPr>
          <w:rFonts w:asciiTheme="minorHAnsi" w:hAnsiTheme="minorHAnsi"/>
          <w:lang w:val="ca-ES"/>
        </w:rPr>
        <w:t>Dimensió</w:t>
      </w:r>
      <w:r w:rsidRPr="0092305E">
        <w:rPr>
          <w:rFonts w:asciiTheme="minorHAnsi" w:hAnsiTheme="minorHAnsi"/>
          <w:lang w:val="ca-ES"/>
        </w:rPr>
        <w:t xml:space="preserve"> </w:t>
      </w:r>
      <w:proofErr w:type="spellStart"/>
      <w:r>
        <w:rPr>
          <w:rFonts w:asciiTheme="minorHAnsi" w:hAnsiTheme="minorHAnsi"/>
          <w:lang w:val="ca-ES"/>
        </w:rPr>
        <w:t>sociocognitiva</w:t>
      </w:r>
      <w:proofErr w:type="spellEnd"/>
      <w:r>
        <w:rPr>
          <w:rFonts w:asciiTheme="minorHAnsi" w:hAnsiTheme="minorHAnsi"/>
          <w:lang w:val="ca-ES"/>
        </w:rPr>
        <w:t>: Per conè</w:t>
      </w:r>
      <w:r w:rsidRPr="0092305E">
        <w:rPr>
          <w:rFonts w:asciiTheme="minorHAnsi" w:hAnsiTheme="minorHAnsi"/>
          <w:lang w:val="ca-ES"/>
        </w:rPr>
        <w:t xml:space="preserve">ixer cal estar en contacte amb l’actualitat i el desenvolupament del </w:t>
      </w:r>
      <w:r>
        <w:rPr>
          <w:rFonts w:asciiTheme="minorHAnsi" w:hAnsiTheme="minorHAnsi"/>
          <w:lang w:val="ca-ES"/>
        </w:rPr>
        <w:t>camp que es vol treballar. Això</w:t>
      </w:r>
      <w:r w:rsidRPr="0092305E">
        <w:rPr>
          <w:rFonts w:asciiTheme="minorHAnsi" w:hAnsiTheme="minorHAnsi"/>
          <w:lang w:val="ca-ES"/>
        </w:rPr>
        <w:t xml:space="preserve"> necess</w:t>
      </w:r>
      <w:r>
        <w:rPr>
          <w:rFonts w:asciiTheme="minorHAnsi" w:hAnsiTheme="minorHAnsi"/>
          <w:lang w:val="ca-ES"/>
        </w:rPr>
        <w:t>ita el respecte i la comprensió</w:t>
      </w:r>
      <w:r w:rsidRPr="0092305E">
        <w:rPr>
          <w:rFonts w:asciiTheme="minorHAnsi" w:hAnsiTheme="minorHAnsi"/>
          <w:lang w:val="ca-ES"/>
        </w:rPr>
        <w:t xml:space="preserve"> de fonts autoritzades</w:t>
      </w:r>
      <w:r>
        <w:rPr>
          <w:rFonts w:asciiTheme="minorHAnsi" w:hAnsiTheme="minorHAnsi"/>
          <w:lang w:val="ca-ES"/>
        </w:rPr>
        <w:t>, sempre emprades amb una visió de crí</w:t>
      </w:r>
      <w:r w:rsidRPr="0092305E">
        <w:rPr>
          <w:rFonts w:asciiTheme="minorHAnsi" w:hAnsiTheme="minorHAnsi"/>
          <w:lang w:val="ca-ES"/>
        </w:rPr>
        <w:t xml:space="preserve">tica constructiva. </w:t>
      </w:r>
    </w:p>
    <w:p w14:paraId="6E550D9E" w14:textId="77777777" w:rsidR="00510958" w:rsidRPr="0092305E" w:rsidRDefault="00510958" w:rsidP="00510958">
      <w:pPr>
        <w:pStyle w:val="NormalWeb"/>
        <w:jc w:val="both"/>
        <w:rPr>
          <w:rFonts w:asciiTheme="minorHAnsi" w:hAnsiTheme="minorHAnsi"/>
          <w:lang w:val="ca-ES"/>
        </w:rPr>
      </w:pPr>
      <w:r>
        <w:rPr>
          <w:rFonts w:asciiTheme="minorHAnsi" w:hAnsiTheme="minorHAnsi"/>
          <w:lang w:val="ca-ES"/>
        </w:rPr>
        <w:t>Dimensió tecnolò</w:t>
      </w:r>
      <w:r w:rsidRPr="0092305E">
        <w:rPr>
          <w:rFonts w:asciiTheme="minorHAnsi" w:hAnsiTheme="minorHAnsi"/>
          <w:lang w:val="ca-ES"/>
        </w:rPr>
        <w:t>gica</w:t>
      </w:r>
      <w:r>
        <w:rPr>
          <w:rFonts w:asciiTheme="minorHAnsi" w:hAnsiTheme="minorHAnsi"/>
          <w:lang w:val="ca-ES"/>
        </w:rPr>
        <w:t>: El Fò</w:t>
      </w:r>
      <w:r w:rsidRPr="0092305E">
        <w:rPr>
          <w:rFonts w:asciiTheme="minorHAnsi" w:hAnsiTheme="minorHAnsi"/>
          <w:lang w:val="ca-ES"/>
        </w:rPr>
        <w:t>rum del Coneixement (</w:t>
      </w:r>
      <w:proofErr w:type="spellStart"/>
      <w:r w:rsidRPr="0092305E">
        <w:rPr>
          <w:rFonts w:asciiTheme="minorHAnsi" w:hAnsiTheme="minorHAnsi"/>
          <w:lang w:val="ca-ES"/>
        </w:rPr>
        <w:t>Knowledge</w:t>
      </w:r>
      <w:proofErr w:type="spellEnd"/>
      <w:r w:rsidRPr="0092305E">
        <w:rPr>
          <w:rFonts w:asciiTheme="minorHAnsi" w:hAnsiTheme="minorHAnsi"/>
          <w:lang w:val="ca-ES"/>
        </w:rPr>
        <w:t xml:space="preserve"> </w:t>
      </w:r>
      <w:proofErr w:type="spellStart"/>
      <w:r w:rsidRPr="0092305E">
        <w:rPr>
          <w:rFonts w:asciiTheme="minorHAnsi" w:hAnsiTheme="minorHAnsi"/>
          <w:lang w:val="ca-ES"/>
        </w:rPr>
        <w:t>Forum</w:t>
      </w:r>
      <w:proofErr w:type="spellEnd"/>
      <w:r w:rsidRPr="0092305E">
        <w:rPr>
          <w:rFonts w:asciiTheme="minorHAnsi" w:hAnsiTheme="minorHAnsi"/>
          <w:lang w:val="ca-ES"/>
        </w:rPr>
        <w:t xml:space="preserve">, </w:t>
      </w:r>
      <w:r>
        <w:rPr>
          <w:rFonts w:asciiTheme="minorHAnsi" w:hAnsiTheme="minorHAnsi"/>
          <w:lang w:val="ca-ES"/>
        </w:rPr>
        <w:t>KF®) afavoreix l'ú</w:t>
      </w:r>
      <w:r w:rsidRPr="0092305E">
        <w:rPr>
          <w:rFonts w:asciiTheme="minorHAnsi" w:hAnsiTheme="minorHAnsi"/>
          <w:lang w:val="ca-ES"/>
        </w:rPr>
        <w:t>s de les fonts d’autorita</w:t>
      </w:r>
      <w:r>
        <w:rPr>
          <w:rFonts w:asciiTheme="minorHAnsi" w:hAnsiTheme="minorHAnsi"/>
          <w:lang w:val="ca-ES"/>
        </w:rPr>
        <w:t>t i d’altres fonts d’informació</w:t>
      </w:r>
      <w:r w:rsidRPr="0092305E">
        <w:rPr>
          <w:rFonts w:asciiTheme="minorHAnsi" w:hAnsiTheme="minorHAnsi"/>
          <w:lang w:val="ca-ES"/>
        </w:rPr>
        <w:t xml:space="preserve"> que ajuden a millorar les idees, fent que els participants afegeixin noves informacions als recursos de base, citin fonts concloents i elaborin coneixement a partir d'elles. Les r</w:t>
      </w:r>
      <w:r>
        <w:rPr>
          <w:rFonts w:asciiTheme="minorHAnsi" w:hAnsiTheme="minorHAnsi"/>
          <w:lang w:val="ca-ES"/>
        </w:rPr>
        <w:t>eferències bibliogràfiques es generen automà</w:t>
      </w:r>
      <w:r w:rsidRPr="0092305E">
        <w:rPr>
          <w:rFonts w:asciiTheme="minorHAnsi" w:hAnsiTheme="minorHAnsi"/>
          <w:lang w:val="ca-ES"/>
        </w:rPr>
        <w:t xml:space="preserve">ticament a partir de les fonts citades. </w:t>
      </w:r>
    </w:p>
    <w:p w14:paraId="4FF8469B" w14:textId="77777777" w:rsidR="00510958" w:rsidRPr="0092305E" w:rsidRDefault="00510958" w:rsidP="00510958">
      <w:pPr>
        <w:pStyle w:val="NormalWeb"/>
        <w:jc w:val="both"/>
        <w:rPr>
          <w:rFonts w:asciiTheme="minorHAnsi" w:hAnsiTheme="minorHAnsi"/>
          <w:lang w:val="ca-ES"/>
        </w:rPr>
      </w:pPr>
      <w:r>
        <w:rPr>
          <w:rFonts w:asciiTheme="minorHAnsi" w:hAnsiTheme="minorHAnsi"/>
          <w:b/>
          <w:bCs/>
          <w:lang w:val="ca-ES"/>
        </w:rPr>
        <w:t>3. Una avaluació simultà</w:t>
      </w:r>
      <w:r w:rsidRPr="0092305E">
        <w:rPr>
          <w:rFonts w:asciiTheme="minorHAnsi" w:hAnsiTheme="minorHAnsi"/>
          <w:b/>
          <w:bCs/>
          <w:lang w:val="ca-ES"/>
        </w:rPr>
        <w:t xml:space="preserve">nia, arrelada i transformativa </w:t>
      </w:r>
    </w:p>
    <w:p w14:paraId="02B98AD8" w14:textId="77777777" w:rsidR="00510958" w:rsidRPr="0092305E" w:rsidRDefault="00510958" w:rsidP="00510958">
      <w:pPr>
        <w:pStyle w:val="NormalWeb"/>
        <w:jc w:val="both"/>
        <w:rPr>
          <w:rFonts w:asciiTheme="minorHAnsi" w:hAnsiTheme="minorHAnsi"/>
          <w:lang w:val="ca-ES"/>
        </w:rPr>
      </w:pPr>
      <w:r>
        <w:rPr>
          <w:rFonts w:asciiTheme="minorHAnsi" w:hAnsiTheme="minorHAnsi"/>
          <w:lang w:val="ca-ES"/>
        </w:rPr>
        <w:t>Dimensió</w:t>
      </w:r>
      <w:r w:rsidRPr="0092305E">
        <w:rPr>
          <w:rFonts w:asciiTheme="minorHAnsi" w:hAnsiTheme="minorHAnsi"/>
          <w:lang w:val="ca-ES"/>
        </w:rPr>
        <w:t xml:space="preserve"> </w:t>
      </w:r>
      <w:proofErr w:type="spellStart"/>
      <w:r>
        <w:rPr>
          <w:rFonts w:asciiTheme="minorHAnsi" w:hAnsiTheme="minorHAnsi"/>
          <w:lang w:val="ca-ES"/>
        </w:rPr>
        <w:t>sociocognitiva</w:t>
      </w:r>
      <w:proofErr w:type="spellEnd"/>
      <w:r>
        <w:rPr>
          <w:rFonts w:asciiTheme="minorHAnsi" w:hAnsiTheme="minorHAnsi"/>
          <w:lang w:val="ca-ES"/>
        </w:rPr>
        <w:t>: L’avaluació permet fer avançar el saber, per això</w:t>
      </w:r>
      <w:r w:rsidRPr="0092305E">
        <w:rPr>
          <w:rFonts w:asciiTheme="minorHAnsi" w:hAnsiTheme="minorHAnsi"/>
          <w:lang w:val="ca-ES"/>
        </w:rPr>
        <w:t xml:space="preserve"> s’arrela en el treball del dia a dia per identificar problemes al llarg de la recerca. La </w:t>
      </w:r>
      <w:r>
        <w:rPr>
          <w:rFonts w:asciiTheme="minorHAnsi" w:hAnsiTheme="minorHAnsi"/>
          <w:lang w:val="ca-ES"/>
        </w:rPr>
        <w:t>comunitat s’implica en el procés d’avaluació interna per poder anar més enllà d’allò</w:t>
      </w:r>
      <w:r w:rsidRPr="0092305E">
        <w:rPr>
          <w:rFonts w:asciiTheme="minorHAnsi" w:hAnsiTheme="minorHAnsi"/>
          <w:lang w:val="ca-ES"/>
        </w:rPr>
        <w:t xml:space="preserve"> que esperen els examinadors externs. </w:t>
      </w:r>
    </w:p>
    <w:p w14:paraId="23102E7A" w14:textId="77777777" w:rsidR="00510958" w:rsidRPr="0092305E" w:rsidRDefault="00510958" w:rsidP="00510958">
      <w:pPr>
        <w:pStyle w:val="NormalWeb"/>
        <w:jc w:val="both"/>
        <w:rPr>
          <w:rFonts w:asciiTheme="minorHAnsi" w:hAnsiTheme="minorHAnsi"/>
          <w:lang w:val="ca-ES"/>
        </w:rPr>
      </w:pPr>
      <w:r>
        <w:rPr>
          <w:rFonts w:asciiTheme="minorHAnsi" w:hAnsiTheme="minorHAnsi"/>
          <w:lang w:val="ca-ES"/>
        </w:rPr>
        <w:t>Dimensió tecnolò</w:t>
      </w:r>
      <w:r w:rsidRPr="0092305E">
        <w:rPr>
          <w:rFonts w:asciiTheme="minorHAnsi" w:hAnsiTheme="minorHAnsi"/>
          <w:lang w:val="ca-ES"/>
        </w:rPr>
        <w:t>gica</w:t>
      </w:r>
      <w:r>
        <w:rPr>
          <w:rFonts w:asciiTheme="minorHAnsi" w:hAnsiTheme="minorHAnsi"/>
          <w:lang w:val="ca-ES"/>
        </w:rPr>
        <w:t>: Les normes i les fites só</w:t>
      </w:r>
      <w:r w:rsidRPr="0092305E">
        <w:rPr>
          <w:rFonts w:asciiTheme="minorHAnsi" w:hAnsiTheme="minorHAnsi"/>
          <w:lang w:val="ca-ES"/>
        </w:rPr>
        <w:t xml:space="preserve">n els objectes del </w:t>
      </w:r>
      <w:r>
        <w:rPr>
          <w:rFonts w:asciiTheme="minorHAnsi" w:hAnsiTheme="minorHAnsi"/>
          <w:lang w:val="ca-ES"/>
        </w:rPr>
        <w:t>discurs del Fò</w:t>
      </w:r>
      <w:r w:rsidRPr="0092305E">
        <w:rPr>
          <w:rFonts w:asciiTheme="minorHAnsi" w:hAnsiTheme="minorHAnsi"/>
          <w:lang w:val="ca-ES"/>
        </w:rPr>
        <w:t xml:space="preserve">rum del Coneixement, que es poden anotar, i a partir de les quals es poden construir i identificar noves idees. La millora de l’escriptura, les habilitats del segle XXI i la productivitat es desenvolupen paral·lelament al treball sobre el saber. </w:t>
      </w:r>
    </w:p>
    <w:p w14:paraId="3ED3C608" w14:textId="77777777" w:rsidR="00510958" w:rsidRPr="0017500A" w:rsidRDefault="00510958" w:rsidP="00510958">
      <w:pPr>
        <w:pStyle w:val="NormalWeb"/>
        <w:jc w:val="both"/>
        <w:rPr>
          <w:rFonts w:asciiTheme="minorHAnsi" w:hAnsiTheme="minorHAnsi"/>
          <w:lang w:val="ca-ES"/>
        </w:rPr>
      </w:pPr>
      <w:r>
        <w:rPr>
          <w:rFonts w:asciiTheme="minorHAnsi" w:hAnsiTheme="minorHAnsi"/>
          <w:b/>
          <w:bCs/>
          <w:lang w:val="ca-ES"/>
        </w:rPr>
        <w:t>4. Una democratització</w:t>
      </w:r>
      <w:r w:rsidRPr="0017500A">
        <w:rPr>
          <w:rFonts w:asciiTheme="minorHAnsi" w:hAnsiTheme="minorHAnsi"/>
          <w:b/>
          <w:bCs/>
          <w:lang w:val="ca-ES"/>
        </w:rPr>
        <w:t xml:space="preserve"> del saber </w:t>
      </w:r>
    </w:p>
    <w:p w14:paraId="5D60E4DD" w14:textId="77777777" w:rsidR="00510958" w:rsidRPr="0017500A" w:rsidRDefault="00510958" w:rsidP="00510958">
      <w:pPr>
        <w:pStyle w:val="NormalWeb"/>
        <w:jc w:val="both"/>
        <w:rPr>
          <w:rFonts w:asciiTheme="minorHAnsi" w:hAnsiTheme="minorHAnsi"/>
          <w:lang w:val="ca-ES"/>
        </w:rPr>
      </w:pPr>
      <w:r>
        <w:rPr>
          <w:rFonts w:asciiTheme="minorHAnsi" w:hAnsiTheme="minorHAnsi"/>
          <w:lang w:val="ca-ES"/>
        </w:rPr>
        <w:t>Dimensió</w:t>
      </w:r>
      <w:r w:rsidRPr="0017500A">
        <w:rPr>
          <w:rFonts w:asciiTheme="minorHAnsi" w:hAnsiTheme="minorHAnsi"/>
          <w:lang w:val="ca-ES"/>
        </w:rPr>
        <w:t xml:space="preserve"> </w:t>
      </w:r>
      <w:proofErr w:type="spellStart"/>
      <w:r w:rsidRPr="0017500A">
        <w:rPr>
          <w:rFonts w:asciiTheme="minorHAnsi" w:hAnsiTheme="minorHAnsi"/>
          <w:lang w:val="ca-ES"/>
        </w:rPr>
        <w:t>sociocogn</w:t>
      </w:r>
      <w:r>
        <w:rPr>
          <w:rFonts w:asciiTheme="minorHAnsi" w:hAnsiTheme="minorHAnsi"/>
          <w:lang w:val="ca-ES"/>
        </w:rPr>
        <w:t>itiva</w:t>
      </w:r>
      <w:proofErr w:type="spellEnd"/>
      <w:r>
        <w:rPr>
          <w:rFonts w:asciiTheme="minorHAnsi" w:hAnsiTheme="minorHAnsi"/>
          <w:lang w:val="ca-ES"/>
        </w:rPr>
        <w:t>: Tots els participants són els contribuïdors legí</w:t>
      </w:r>
      <w:r w:rsidRPr="0017500A">
        <w:rPr>
          <w:rFonts w:asciiTheme="minorHAnsi" w:hAnsiTheme="minorHAnsi"/>
          <w:lang w:val="ca-ES"/>
        </w:rPr>
        <w:t>tims al projecte i o</w:t>
      </w:r>
      <w:r>
        <w:rPr>
          <w:rFonts w:asciiTheme="minorHAnsi" w:hAnsiTheme="minorHAnsi"/>
          <w:lang w:val="ca-ES"/>
        </w:rPr>
        <w:t>btenen reconeixement pels avanç</w:t>
      </w:r>
      <w:r w:rsidRPr="0017500A">
        <w:rPr>
          <w:rFonts w:asciiTheme="minorHAnsi" w:hAnsiTheme="minorHAnsi"/>
          <w:lang w:val="ca-ES"/>
        </w:rPr>
        <w:t>aments aconseguits pel g</w:t>
      </w:r>
      <w:r>
        <w:rPr>
          <w:rFonts w:asciiTheme="minorHAnsi" w:hAnsiTheme="minorHAnsi"/>
          <w:lang w:val="ca-ES"/>
        </w:rPr>
        <w:t xml:space="preserve">rup. La diversitat i les </w:t>
      </w:r>
      <w:r>
        <w:rPr>
          <w:rFonts w:asciiTheme="minorHAnsi" w:hAnsiTheme="minorHAnsi"/>
          <w:lang w:val="ca-ES"/>
        </w:rPr>
        <w:lastRenderedPageBreak/>
        <w:t>diferè</w:t>
      </w:r>
      <w:r w:rsidRPr="0017500A">
        <w:rPr>
          <w:rFonts w:asciiTheme="minorHAnsi" w:hAnsiTheme="minorHAnsi"/>
          <w:lang w:val="ca-ES"/>
        </w:rPr>
        <w:t xml:space="preserve">ncies no privilegien unes determinades persones en detriment d’unes altres; totes tenen la possibilitat d’implicar-se en el procés d’innovació́ del saber. </w:t>
      </w:r>
    </w:p>
    <w:p w14:paraId="6938E8D2" w14:textId="77777777" w:rsidR="00510958" w:rsidRPr="0017500A" w:rsidRDefault="00510958" w:rsidP="00510958">
      <w:pPr>
        <w:pStyle w:val="NormalWeb"/>
        <w:jc w:val="both"/>
        <w:rPr>
          <w:rFonts w:asciiTheme="minorHAnsi" w:hAnsiTheme="minorHAnsi"/>
          <w:lang w:val="ca-ES"/>
        </w:rPr>
      </w:pPr>
      <w:r>
        <w:rPr>
          <w:rFonts w:asciiTheme="minorHAnsi" w:hAnsiTheme="minorHAnsi"/>
          <w:lang w:val="ca-ES"/>
        </w:rPr>
        <w:t>Dimensió tecnolò</w:t>
      </w:r>
      <w:r w:rsidRPr="0092305E">
        <w:rPr>
          <w:rFonts w:asciiTheme="minorHAnsi" w:hAnsiTheme="minorHAnsi"/>
          <w:lang w:val="ca-ES"/>
        </w:rPr>
        <w:t>gica</w:t>
      </w:r>
      <w:r w:rsidRPr="0017500A">
        <w:rPr>
          <w:rFonts w:asciiTheme="minorHAnsi" w:hAnsiTheme="minorHAnsi"/>
          <w:lang w:val="ca-ES"/>
        </w:rPr>
        <w:t xml:space="preserve">: Tots els participants tenen accés al saber; les eines d’anàlisi els permeten avaluar la igualtat de les contribucions i d’altres indicadors del producte obtingut en el marc d’una empresa conjunta. </w:t>
      </w:r>
    </w:p>
    <w:p w14:paraId="4748A7C4" w14:textId="77777777" w:rsidR="00510958" w:rsidRPr="0017500A" w:rsidRDefault="00510958" w:rsidP="00510958">
      <w:pPr>
        <w:pStyle w:val="NormalWeb"/>
        <w:jc w:val="both"/>
        <w:rPr>
          <w:rFonts w:asciiTheme="minorHAnsi" w:hAnsiTheme="minorHAnsi"/>
          <w:lang w:val="ca-ES"/>
        </w:rPr>
      </w:pPr>
      <w:r w:rsidRPr="0017500A">
        <w:rPr>
          <w:rFonts w:asciiTheme="minorHAnsi" w:hAnsiTheme="minorHAnsi"/>
          <w:b/>
          <w:bCs/>
          <w:lang w:val="ca-ES"/>
        </w:rPr>
        <w:t xml:space="preserve">5. Un comportament epistemològic </w:t>
      </w:r>
    </w:p>
    <w:p w14:paraId="4958DE1F" w14:textId="77777777" w:rsidR="00510958" w:rsidRPr="0017500A" w:rsidRDefault="00510958" w:rsidP="00510958">
      <w:pPr>
        <w:pStyle w:val="NormalWeb"/>
        <w:jc w:val="both"/>
        <w:rPr>
          <w:rFonts w:asciiTheme="minorHAnsi" w:hAnsiTheme="minorHAnsi"/>
          <w:lang w:val="ca-ES"/>
        </w:rPr>
      </w:pPr>
      <w:r w:rsidRPr="0017500A">
        <w:rPr>
          <w:rFonts w:asciiTheme="minorHAnsi" w:hAnsiTheme="minorHAnsi"/>
          <w:lang w:val="ca-ES"/>
        </w:rPr>
        <w:t xml:space="preserve">Dimensió </w:t>
      </w:r>
      <w:proofErr w:type="spellStart"/>
      <w:r w:rsidRPr="0017500A">
        <w:rPr>
          <w:rFonts w:asciiTheme="minorHAnsi" w:hAnsiTheme="minorHAnsi"/>
          <w:lang w:val="ca-ES"/>
        </w:rPr>
        <w:t>sociocognitiva</w:t>
      </w:r>
      <w:proofErr w:type="spellEnd"/>
      <w:r w:rsidRPr="0017500A">
        <w:rPr>
          <w:rFonts w:asciiTheme="minorHAnsi" w:hAnsiTheme="minorHAnsi"/>
          <w:lang w:val="ca-ES"/>
        </w:rPr>
        <w:t xml:space="preserve">: Els participants exposen les seves idees i negocien un compromís entre les seves i les dels altres, utilitzant les diferències per provocar l’avançament del saber. Els participants han de gestionar els problemes relatius a les finalitats, a la motivació́, a l’avaluació́ i a la planificació́ a llarg termini. </w:t>
      </w:r>
    </w:p>
    <w:p w14:paraId="714E35E2" w14:textId="77777777" w:rsidR="00510958" w:rsidRPr="0017500A" w:rsidRDefault="00510958" w:rsidP="00510958">
      <w:pPr>
        <w:pStyle w:val="NormalWeb"/>
        <w:jc w:val="both"/>
        <w:rPr>
          <w:rFonts w:asciiTheme="minorHAnsi" w:hAnsiTheme="minorHAnsi"/>
          <w:lang w:val="ca-ES"/>
        </w:rPr>
      </w:pPr>
      <w:r w:rsidRPr="0017500A">
        <w:rPr>
          <w:rFonts w:asciiTheme="minorHAnsi" w:hAnsiTheme="minorHAnsi"/>
          <w:lang w:val="ca-ES"/>
        </w:rPr>
        <w:t xml:space="preserve">Dimensió tecnològica: El Fòrum del Coneixement facilita el suport per a la construcció i refinament de les teories i fomenta la interrelació de les idees diferents. Les bastides o categories, que es destinen al guiatge del desenvolupament de processos, es fan transparents en l’ús de termes epistemològics variats i en l’enriquiment del contingut conceptual. </w:t>
      </w:r>
    </w:p>
    <w:p w14:paraId="60760B26" w14:textId="77777777" w:rsidR="00510958" w:rsidRPr="00F64349" w:rsidRDefault="00510958" w:rsidP="00510958">
      <w:pPr>
        <w:pStyle w:val="NormalWeb"/>
        <w:jc w:val="both"/>
        <w:rPr>
          <w:rFonts w:asciiTheme="minorHAnsi" w:hAnsiTheme="minorHAnsi"/>
          <w:lang w:val="ca-ES"/>
        </w:rPr>
      </w:pPr>
      <w:r w:rsidRPr="00F64349">
        <w:rPr>
          <w:rFonts w:asciiTheme="minorHAnsi" w:hAnsiTheme="minorHAnsi"/>
          <w:b/>
          <w:bCs/>
          <w:lang w:val="ca-ES"/>
        </w:rPr>
        <w:t xml:space="preserve">6. Diversitat d’idees </w:t>
      </w:r>
    </w:p>
    <w:p w14:paraId="2B9687F3" w14:textId="77777777" w:rsidR="00510958" w:rsidRPr="00F64349" w:rsidRDefault="00510958" w:rsidP="00510958">
      <w:pPr>
        <w:pStyle w:val="NormalWeb"/>
        <w:jc w:val="both"/>
        <w:rPr>
          <w:rFonts w:asciiTheme="minorHAnsi" w:hAnsiTheme="minorHAnsi"/>
          <w:lang w:val="ca-ES"/>
        </w:rPr>
      </w:pPr>
      <w:r>
        <w:rPr>
          <w:rFonts w:asciiTheme="minorHAnsi" w:hAnsiTheme="minorHAnsi"/>
          <w:lang w:val="ca-ES"/>
        </w:rPr>
        <w:t>Dimensió</w:t>
      </w:r>
      <w:r w:rsidRPr="00F64349">
        <w:rPr>
          <w:rFonts w:asciiTheme="minorHAnsi" w:hAnsiTheme="minorHAnsi"/>
          <w:lang w:val="ca-ES"/>
        </w:rPr>
        <w:t xml:space="preserve"> </w:t>
      </w:r>
      <w:proofErr w:type="spellStart"/>
      <w:r w:rsidRPr="00F64349">
        <w:rPr>
          <w:rFonts w:asciiTheme="minorHAnsi" w:hAnsiTheme="minorHAnsi"/>
          <w:lang w:val="ca-ES"/>
        </w:rPr>
        <w:t>sociocognitiva</w:t>
      </w:r>
      <w:proofErr w:type="spellEnd"/>
      <w:r w:rsidRPr="00F64349">
        <w:rPr>
          <w:rFonts w:asciiTheme="minorHAnsi" w:hAnsiTheme="minorHAnsi"/>
          <w:lang w:val="ca-ES"/>
        </w:rPr>
        <w:t>: La diversitat d’idees és essencial per al progrés del saber. Comprendre una idea és comprendre totes les que graviten al seu entorn, malgrat que siguin divergents. La diversitat procura un medi ric que permet l’evolució</w:t>
      </w:r>
      <w:r>
        <w:rPr>
          <w:rFonts w:asciiTheme="minorHAnsi" w:hAnsiTheme="minorHAnsi"/>
          <w:lang w:val="ca-ES"/>
        </w:rPr>
        <w:t xml:space="preserve"> </w:t>
      </w:r>
      <w:r w:rsidRPr="00F64349">
        <w:rPr>
          <w:rFonts w:asciiTheme="minorHAnsi" w:hAnsiTheme="minorHAnsi"/>
          <w:lang w:val="ca-ES"/>
        </w:rPr>
        <w:t xml:space="preserve">de les idees cap a una via que és nova i més rica. </w:t>
      </w:r>
    </w:p>
    <w:p w14:paraId="48EA3245" w14:textId="77777777" w:rsidR="00510958" w:rsidRPr="00F64349" w:rsidRDefault="00510958" w:rsidP="00510958">
      <w:pPr>
        <w:pStyle w:val="NormalWeb"/>
        <w:jc w:val="both"/>
        <w:rPr>
          <w:rFonts w:asciiTheme="minorHAnsi" w:hAnsiTheme="minorHAnsi"/>
          <w:lang w:val="ca-ES"/>
        </w:rPr>
      </w:pPr>
      <w:r>
        <w:rPr>
          <w:rFonts w:asciiTheme="minorHAnsi" w:hAnsiTheme="minorHAnsi"/>
          <w:lang w:val="ca-ES"/>
        </w:rPr>
        <w:t>Dimensió tecnolò</w:t>
      </w:r>
      <w:r w:rsidRPr="00F64349">
        <w:rPr>
          <w:rFonts w:asciiTheme="minorHAnsi" w:hAnsiTheme="minorHAnsi"/>
          <w:lang w:val="ca-ES"/>
        </w:rPr>
        <w:t xml:space="preserve">gica: Els fòrums de discussió́ ofereixen oportunitats a la diversitat, però̀ sovint donen un suport feble a les interaccions entre idees. Al Fòrum del Coneixement, les opcions permeten no només entrelligar les idees, sinó també́ establir combinacions de notes i perspectives diferents afavorint l’ús productiu de la diversitat. </w:t>
      </w:r>
    </w:p>
    <w:p w14:paraId="5B97555C" w14:textId="77777777" w:rsidR="00510958" w:rsidRPr="00F64349" w:rsidRDefault="00510958" w:rsidP="00510958">
      <w:pPr>
        <w:pStyle w:val="NormalWeb"/>
        <w:jc w:val="both"/>
        <w:rPr>
          <w:rFonts w:asciiTheme="minorHAnsi" w:hAnsiTheme="minorHAnsi"/>
          <w:lang w:val="ca-ES"/>
        </w:rPr>
      </w:pPr>
      <w:r w:rsidRPr="00F64349">
        <w:rPr>
          <w:rFonts w:asciiTheme="minorHAnsi" w:hAnsiTheme="minorHAnsi"/>
          <w:b/>
          <w:bCs/>
          <w:lang w:val="ca-ES"/>
        </w:rPr>
        <w:t xml:space="preserve">7. Idees perfectibles </w:t>
      </w:r>
    </w:p>
    <w:p w14:paraId="57B29186" w14:textId="77777777" w:rsidR="00510958" w:rsidRPr="00F64349" w:rsidRDefault="00510958" w:rsidP="00510958">
      <w:pPr>
        <w:pStyle w:val="NormalWeb"/>
        <w:jc w:val="both"/>
        <w:rPr>
          <w:rFonts w:asciiTheme="minorHAnsi" w:hAnsiTheme="minorHAnsi"/>
          <w:lang w:val="ca-ES"/>
        </w:rPr>
      </w:pPr>
      <w:r>
        <w:rPr>
          <w:rFonts w:asciiTheme="minorHAnsi" w:hAnsiTheme="minorHAnsi"/>
          <w:lang w:val="ca-ES"/>
        </w:rPr>
        <w:t>Dimensió</w:t>
      </w:r>
      <w:r w:rsidRPr="00F64349">
        <w:rPr>
          <w:rFonts w:asciiTheme="minorHAnsi" w:hAnsiTheme="minorHAnsi"/>
          <w:lang w:val="ca-ES"/>
        </w:rPr>
        <w:t xml:space="preserve"> </w:t>
      </w:r>
      <w:proofErr w:type="spellStart"/>
      <w:r w:rsidRPr="00F64349">
        <w:rPr>
          <w:rFonts w:asciiTheme="minorHAnsi" w:hAnsiTheme="minorHAnsi"/>
          <w:lang w:val="ca-ES"/>
        </w:rPr>
        <w:t>sociocognitiva</w:t>
      </w:r>
      <w:proofErr w:type="spellEnd"/>
      <w:r w:rsidRPr="00F64349">
        <w:rPr>
          <w:rFonts w:asciiTheme="minorHAnsi" w:hAnsiTheme="minorHAnsi"/>
          <w:lang w:val="ca-ES"/>
        </w:rPr>
        <w:t>: Totes les idees poden millorar-se. Els participants treballen contínuament en la millora de la qualitat, de la coherència i de la utilitat de les seves idees. Per això</w:t>
      </w:r>
      <w:r>
        <w:rPr>
          <w:rFonts w:asciiTheme="minorHAnsi" w:hAnsiTheme="minorHAnsi"/>
          <w:lang w:val="ca-ES"/>
        </w:rPr>
        <w:t xml:space="preserve"> </w:t>
      </w:r>
      <w:r w:rsidRPr="00F64349">
        <w:rPr>
          <w:rFonts w:asciiTheme="minorHAnsi" w:hAnsiTheme="minorHAnsi"/>
          <w:lang w:val="ca-ES"/>
        </w:rPr>
        <w:t xml:space="preserve">cal crear un ambient de seguretat psicològica, per tal que les persones s'atreveixin a prendre riscos, a revelar la seva ignorància i a dir el que pensen del treball dels altres, així́ com a rebre una retroacció́ del que estan fent. </w:t>
      </w:r>
    </w:p>
    <w:p w14:paraId="7885991E" w14:textId="77777777" w:rsidR="00510958" w:rsidRPr="00F64349" w:rsidRDefault="00510958" w:rsidP="00510958">
      <w:pPr>
        <w:pStyle w:val="NormalWeb"/>
        <w:jc w:val="both"/>
        <w:rPr>
          <w:rFonts w:asciiTheme="minorHAnsi" w:hAnsiTheme="minorHAnsi"/>
          <w:lang w:val="ca-ES"/>
        </w:rPr>
      </w:pPr>
      <w:r>
        <w:rPr>
          <w:rFonts w:asciiTheme="minorHAnsi" w:hAnsiTheme="minorHAnsi"/>
          <w:lang w:val="ca-ES"/>
        </w:rPr>
        <w:t>Dimensió tecnolò</w:t>
      </w:r>
      <w:r w:rsidRPr="00F64349">
        <w:rPr>
          <w:rFonts w:asciiTheme="minorHAnsi" w:hAnsiTheme="minorHAnsi"/>
          <w:lang w:val="ca-ES"/>
        </w:rPr>
        <w:t xml:space="preserve">gica: El Fòrum del Coneixement és recursiu en la seva concepció́, de manera que ofereix sempre la possibilitat de revisar el que es fa. La millora continuada, la revisió́ i el refinament de les teories són operacions que possibiliten el canvi i l'aprenentatge significatiu. </w:t>
      </w:r>
    </w:p>
    <w:p w14:paraId="5A8DECD6" w14:textId="77777777" w:rsidR="00932BB1" w:rsidRDefault="00932BB1">
      <w:pPr>
        <w:rPr>
          <w:rFonts w:cs="Times New Roman"/>
          <w:b/>
          <w:bCs/>
          <w:lang w:val="ca-ES" w:eastAsia="es-ES_tradnl"/>
        </w:rPr>
      </w:pPr>
      <w:r>
        <w:rPr>
          <w:b/>
          <w:bCs/>
          <w:lang w:val="ca-ES"/>
        </w:rPr>
        <w:br w:type="page"/>
      </w:r>
    </w:p>
    <w:p w14:paraId="38501321" w14:textId="16BFE3AC" w:rsidR="00510958" w:rsidRPr="00F64349" w:rsidRDefault="00510958" w:rsidP="00510958">
      <w:pPr>
        <w:pStyle w:val="NormalWeb"/>
        <w:jc w:val="both"/>
        <w:rPr>
          <w:rFonts w:asciiTheme="minorHAnsi" w:hAnsiTheme="minorHAnsi"/>
          <w:lang w:val="ca-ES"/>
        </w:rPr>
      </w:pPr>
      <w:r w:rsidRPr="00F64349">
        <w:rPr>
          <w:rFonts w:asciiTheme="minorHAnsi" w:hAnsiTheme="minorHAnsi"/>
          <w:b/>
          <w:bCs/>
          <w:lang w:val="ca-ES"/>
        </w:rPr>
        <w:lastRenderedPageBreak/>
        <w:t xml:space="preserve">8. La ubiqüitat de l’elaboració́ dels coneixements </w:t>
      </w:r>
    </w:p>
    <w:p w14:paraId="72FA9CF2" w14:textId="77777777" w:rsidR="00510958" w:rsidRPr="00F64349" w:rsidRDefault="00510958" w:rsidP="00510958">
      <w:pPr>
        <w:pStyle w:val="NormalWeb"/>
        <w:jc w:val="both"/>
        <w:rPr>
          <w:rFonts w:asciiTheme="minorHAnsi" w:hAnsiTheme="minorHAnsi"/>
          <w:lang w:val="ca-ES"/>
        </w:rPr>
      </w:pPr>
      <w:r>
        <w:rPr>
          <w:rFonts w:asciiTheme="minorHAnsi" w:hAnsiTheme="minorHAnsi"/>
          <w:lang w:val="ca-ES"/>
        </w:rPr>
        <w:t>Dimensió</w:t>
      </w:r>
      <w:r w:rsidRPr="00F64349">
        <w:rPr>
          <w:rFonts w:asciiTheme="minorHAnsi" w:hAnsiTheme="minorHAnsi"/>
          <w:lang w:val="ca-ES"/>
        </w:rPr>
        <w:t xml:space="preserve"> </w:t>
      </w:r>
      <w:proofErr w:type="spellStart"/>
      <w:r w:rsidRPr="00F64349">
        <w:rPr>
          <w:rFonts w:asciiTheme="minorHAnsi" w:hAnsiTheme="minorHAnsi"/>
          <w:lang w:val="ca-ES"/>
        </w:rPr>
        <w:t>sociocognitiva</w:t>
      </w:r>
      <w:proofErr w:type="spellEnd"/>
      <w:r w:rsidRPr="00F64349">
        <w:rPr>
          <w:rFonts w:asciiTheme="minorHAnsi" w:hAnsiTheme="minorHAnsi"/>
          <w:lang w:val="ca-ES"/>
        </w:rPr>
        <w:t>: L’elab</w:t>
      </w:r>
      <w:r>
        <w:rPr>
          <w:rFonts w:asciiTheme="minorHAnsi" w:hAnsiTheme="minorHAnsi"/>
          <w:lang w:val="ca-ES"/>
        </w:rPr>
        <w:t>oració</w:t>
      </w:r>
      <w:r w:rsidRPr="00F64349">
        <w:rPr>
          <w:rFonts w:asciiTheme="minorHAnsi" w:hAnsiTheme="minorHAnsi"/>
          <w:lang w:val="ca-ES"/>
        </w:rPr>
        <w:t xml:space="preserve"> de coneixements no està confinada a certes ocasi</w:t>
      </w:r>
      <w:r>
        <w:rPr>
          <w:rFonts w:asciiTheme="minorHAnsi" w:hAnsiTheme="minorHAnsi"/>
          <w:lang w:val="ca-ES"/>
        </w:rPr>
        <w:t>ons i a temes particulars, sinó</w:t>
      </w:r>
      <w:r w:rsidRPr="00F64349">
        <w:rPr>
          <w:rFonts w:asciiTheme="minorHAnsi" w:hAnsiTheme="minorHAnsi"/>
          <w:lang w:val="ca-ES"/>
        </w:rPr>
        <w:t xml:space="preserve"> que impregna la nostra vida, tant si som a l’escola com si no hi som. </w:t>
      </w:r>
    </w:p>
    <w:p w14:paraId="1363E674" w14:textId="77777777" w:rsidR="00510958" w:rsidRPr="00F64349" w:rsidRDefault="00510958" w:rsidP="00510958">
      <w:pPr>
        <w:pStyle w:val="NormalWeb"/>
        <w:jc w:val="both"/>
        <w:rPr>
          <w:rFonts w:asciiTheme="minorHAnsi" w:hAnsiTheme="minorHAnsi"/>
          <w:lang w:val="ca-ES"/>
        </w:rPr>
      </w:pPr>
      <w:r>
        <w:rPr>
          <w:rFonts w:asciiTheme="minorHAnsi" w:hAnsiTheme="minorHAnsi"/>
          <w:lang w:val="ca-ES"/>
        </w:rPr>
        <w:t>Dimensió tecnològica: El Fò</w:t>
      </w:r>
      <w:r w:rsidRPr="00F64349">
        <w:rPr>
          <w:rFonts w:asciiTheme="minorHAnsi" w:hAnsiTheme="minorHAnsi"/>
          <w:lang w:val="ca-ES"/>
        </w:rPr>
        <w:t xml:space="preserve">rum del </w:t>
      </w:r>
      <w:r>
        <w:rPr>
          <w:rFonts w:asciiTheme="minorHAnsi" w:hAnsiTheme="minorHAnsi"/>
          <w:lang w:val="ca-ES"/>
        </w:rPr>
        <w:t>Coneixement fa que l’elaboració</w:t>
      </w:r>
      <w:r w:rsidRPr="00F64349">
        <w:rPr>
          <w:rFonts w:asciiTheme="minorHAnsi" w:hAnsiTheme="minorHAnsi"/>
          <w:lang w:val="ca-ES"/>
        </w:rPr>
        <w:t xml:space="preserve"> de coneixements sigui el centre de les activitats de la comunitat i no un apèndix de les tasques quotidianes. Les contribucions reflecteixen tots els aspectes del treball relacionat amb el saber col·laboratiu. </w:t>
      </w:r>
    </w:p>
    <w:p w14:paraId="7A8CB166" w14:textId="77777777" w:rsidR="00510958" w:rsidRPr="00DC5183" w:rsidRDefault="00510958" w:rsidP="00510958">
      <w:pPr>
        <w:pStyle w:val="NormalWeb"/>
        <w:jc w:val="both"/>
        <w:rPr>
          <w:rFonts w:asciiTheme="minorHAnsi" w:hAnsiTheme="minorHAnsi"/>
          <w:lang w:val="ca-ES"/>
        </w:rPr>
      </w:pPr>
      <w:r>
        <w:rPr>
          <w:rFonts w:asciiTheme="minorHAnsi" w:hAnsiTheme="minorHAnsi"/>
          <w:b/>
          <w:bCs/>
          <w:lang w:val="ca-ES"/>
        </w:rPr>
        <w:t>9. Idees reals, problemes autè</w:t>
      </w:r>
      <w:r w:rsidRPr="00DC5183">
        <w:rPr>
          <w:rFonts w:asciiTheme="minorHAnsi" w:hAnsiTheme="minorHAnsi"/>
          <w:b/>
          <w:bCs/>
          <w:lang w:val="ca-ES"/>
        </w:rPr>
        <w:t xml:space="preserve">ntics </w:t>
      </w:r>
    </w:p>
    <w:p w14:paraId="027E9E47" w14:textId="77777777" w:rsidR="00510958" w:rsidRPr="00DC5183" w:rsidRDefault="00510958" w:rsidP="00510958">
      <w:pPr>
        <w:pStyle w:val="NormalWeb"/>
        <w:jc w:val="both"/>
        <w:rPr>
          <w:rFonts w:asciiTheme="minorHAnsi" w:hAnsiTheme="minorHAnsi"/>
          <w:lang w:val="ca-ES"/>
        </w:rPr>
      </w:pPr>
      <w:r>
        <w:rPr>
          <w:rFonts w:asciiTheme="minorHAnsi" w:hAnsiTheme="minorHAnsi"/>
          <w:lang w:val="ca-ES"/>
        </w:rPr>
        <w:t>Dimensió</w:t>
      </w:r>
      <w:r w:rsidRPr="00DC5183">
        <w:rPr>
          <w:rFonts w:asciiTheme="minorHAnsi" w:hAnsiTheme="minorHAnsi"/>
          <w:lang w:val="ca-ES"/>
        </w:rPr>
        <w:t xml:space="preserve"> </w:t>
      </w:r>
      <w:proofErr w:type="spellStart"/>
      <w:r w:rsidRPr="00DC5183">
        <w:rPr>
          <w:rFonts w:asciiTheme="minorHAnsi" w:hAnsiTheme="minorHAnsi"/>
          <w:lang w:val="ca-ES"/>
        </w:rPr>
        <w:t>sociocognitiva</w:t>
      </w:r>
      <w:proofErr w:type="spellEnd"/>
      <w:r w:rsidRPr="00DC5183">
        <w:rPr>
          <w:rFonts w:asciiTheme="minorHAnsi" w:hAnsiTheme="minorHAnsi"/>
          <w:lang w:val="ca-ES"/>
        </w:rPr>
        <w:t>: Els problemes</w:t>
      </w:r>
      <w:r>
        <w:rPr>
          <w:rFonts w:asciiTheme="minorHAnsi" w:hAnsiTheme="minorHAnsi"/>
          <w:lang w:val="ca-ES"/>
        </w:rPr>
        <w:t xml:space="preserve"> del saber provenen dels esforços per comprendre el mó</w:t>
      </w:r>
      <w:r w:rsidRPr="00DC5183">
        <w:rPr>
          <w:rFonts w:asciiTheme="minorHAnsi" w:hAnsiTheme="minorHAnsi"/>
          <w:lang w:val="ca-ES"/>
        </w:rPr>
        <w:t>n en què vivim, sovint ben diferents dels que es presenten en els quaderns escolars. Les idees produïdes</w:t>
      </w:r>
      <w:r>
        <w:rPr>
          <w:rFonts w:asciiTheme="minorHAnsi" w:hAnsiTheme="minorHAnsi"/>
          <w:lang w:val="ca-ES"/>
        </w:rPr>
        <w:t xml:space="preserve"> só</w:t>
      </w:r>
      <w:r w:rsidRPr="00DC5183">
        <w:rPr>
          <w:rFonts w:asciiTheme="minorHAnsi" w:hAnsiTheme="minorHAnsi"/>
          <w:lang w:val="ca-ES"/>
        </w:rPr>
        <w:t xml:space="preserve">n reals. </w:t>
      </w:r>
    </w:p>
    <w:p w14:paraId="4E8AC5F6" w14:textId="77777777" w:rsidR="00510958" w:rsidRPr="00DC5183" w:rsidRDefault="00510958" w:rsidP="00510958">
      <w:pPr>
        <w:pStyle w:val="NormalWeb"/>
        <w:jc w:val="both"/>
        <w:rPr>
          <w:rFonts w:asciiTheme="minorHAnsi" w:hAnsiTheme="minorHAnsi"/>
          <w:lang w:val="ca-ES"/>
        </w:rPr>
      </w:pPr>
      <w:r>
        <w:rPr>
          <w:rFonts w:asciiTheme="minorHAnsi" w:hAnsiTheme="minorHAnsi"/>
          <w:lang w:val="ca-ES"/>
        </w:rPr>
        <w:t>Dimensió tecnològica: El Fò</w:t>
      </w:r>
      <w:r w:rsidRPr="00DC5183">
        <w:rPr>
          <w:rFonts w:asciiTheme="minorHAnsi" w:hAnsiTheme="minorHAnsi"/>
          <w:lang w:val="ca-ES"/>
        </w:rPr>
        <w:t xml:space="preserve">rum del Coneixement crea una cultura que afavoreix el treball creatiu a partir d’idees. </w:t>
      </w:r>
      <w:r>
        <w:rPr>
          <w:rFonts w:asciiTheme="minorHAnsi" w:hAnsiTheme="minorHAnsi"/>
          <w:lang w:val="ca-ES"/>
        </w:rPr>
        <w:t>Les notes i les perspectives só</w:t>
      </w:r>
      <w:r w:rsidRPr="00DC5183">
        <w:rPr>
          <w:rFonts w:asciiTheme="minorHAnsi" w:hAnsiTheme="minorHAnsi"/>
          <w:lang w:val="ca-ES"/>
        </w:rPr>
        <w:t xml:space="preserve">n el reflex directe del treball i de les idees dels seus creadors. </w:t>
      </w:r>
    </w:p>
    <w:p w14:paraId="3CD942BD" w14:textId="77777777" w:rsidR="00510958" w:rsidRPr="00DC5183" w:rsidRDefault="00510958" w:rsidP="00510958">
      <w:pPr>
        <w:pStyle w:val="NormalWeb"/>
        <w:jc w:val="both"/>
        <w:rPr>
          <w:rFonts w:asciiTheme="minorHAnsi" w:hAnsiTheme="minorHAnsi"/>
          <w:lang w:val="ca-ES"/>
        </w:rPr>
      </w:pPr>
      <w:r>
        <w:rPr>
          <w:rFonts w:asciiTheme="minorHAnsi" w:hAnsiTheme="minorHAnsi"/>
          <w:b/>
          <w:bCs/>
          <w:lang w:val="ca-ES"/>
        </w:rPr>
        <w:t>10. Integració</w:t>
      </w:r>
      <w:r w:rsidRPr="00DC5183">
        <w:rPr>
          <w:rFonts w:asciiTheme="minorHAnsi" w:hAnsiTheme="minorHAnsi"/>
          <w:b/>
          <w:bCs/>
          <w:lang w:val="ca-ES"/>
        </w:rPr>
        <w:t xml:space="preserve"> </w:t>
      </w:r>
      <w:r>
        <w:rPr>
          <w:rFonts w:asciiTheme="minorHAnsi" w:hAnsiTheme="minorHAnsi"/>
          <w:b/>
          <w:bCs/>
          <w:lang w:val="ca-ES"/>
        </w:rPr>
        <w:t>de les idees debatudes i emergè</w:t>
      </w:r>
      <w:r w:rsidRPr="00DC5183">
        <w:rPr>
          <w:rFonts w:asciiTheme="minorHAnsi" w:hAnsiTheme="minorHAnsi"/>
          <w:b/>
          <w:bCs/>
          <w:lang w:val="ca-ES"/>
        </w:rPr>
        <w:t xml:space="preserve">ncia de noves idees </w:t>
      </w:r>
    </w:p>
    <w:p w14:paraId="75E22B5E" w14:textId="77777777" w:rsidR="00510958" w:rsidRPr="00DC5183" w:rsidRDefault="00510958" w:rsidP="00510958">
      <w:pPr>
        <w:pStyle w:val="NormalWeb"/>
        <w:jc w:val="both"/>
        <w:rPr>
          <w:rFonts w:asciiTheme="minorHAnsi" w:hAnsiTheme="minorHAnsi"/>
          <w:lang w:val="ca-ES"/>
        </w:rPr>
      </w:pPr>
      <w:r>
        <w:rPr>
          <w:rFonts w:asciiTheme="minorHAnsi" w:hAnsiTheme="minorHAnsi"/>
          <w:lang w:val="ca-ES"/>
        </w:rPr>
        <w:t>Dimensió</w:t>
      </w:r>
      <w:r w:rsidRPr="00DC5183">
        <w:rPr>
          <w:rFonts w:asciiTheme="minorHAnsi" w:hAnsiTheme="minorHAnsi"/>
          <w:lang w:val="ca-ES"/>
        </w:rPr>
        <w:t xml:space="preserve"> </w:t>
      </w:r>
      <w:proofErr w:type="spellStart"/>
      <w:r w:rsidRPr="00DC5183">
        <w:rPr>
          <w:rFonts w:asciiTheme="minorHAnsi" w:hAnsiTheme="minorHAnsi"/>
          <w:lang w:val="ca-ES"/>
        </w:rPr>
        <w:t>sociocogn</w:t>
      </w:r>
      <w:r>
        <w:rPr>
          <w:rFonts w:asciiTheme="minorHAnsi" w:hAnsiTheme="minorHAnsi"/>
          <w:lang w:val="ca-ES"/>
        </w:rPr>
        <w:t>itiva</w:t>
      </w:r>
      <w:proofErr w:type="spellEnd"/>
      <w:r>
        <w:rPr>
          <w:rFonts w:asciiTheme="minorHAnsi" w:hAnsiTheme="minorHAnsi"/>
          <w:lang w:val="ca-ES"/>
        </w:rPr>
        <w:t>: L’elaboració</w:t>
      </w:r>
      <w:r w:rsidRPr="00DC5183">
        <w:rPr>
          <w:rFonts w:asciiTheme="minorHAnsi" w:hAnsiTheme="minorHAnsi"/>
          <w:lang w:val="ca-ES"/>
        </w:rPr>
        <w:t xml:space="preserve"> de coneixement ha de treballar a partir de la </w:t>
      </w:r>
      <w:r>
        <w:rPr>
          <w:rFonts w:asciiTheme="minorHAnsi" w:hAnsiTheme="minorHAnsi"/>
          <w:lang w:val="ca-ES"/>
        </w:rPr>
        <w:t>inclusió i de la formulació</w:t>
      </w:r>
      <w:r w:rsidRPr="00DC5183">
        <w:rPr>
          <w:rFonts w:asciiTheme="minorHAnsi" w:hAnsiTheme="minorHAnsi"/>
          <w:lang w:val="ca-ES"/>
        </w:rPr>
        <w:t xml:space="preserve"> de problemes reals. Per tant, cal aprendre a treballar amb la diversitat, la complexitat i el desordre per fer emergir noves hipòtesis que permetin assolir nivells de comprensió superiors. </w:t>
      </w:r>
    </w:p>
    <w:p w14:paraId="00A6A5C5" w14:textId="77777777" w:rsidR="00510958" w:rsidRPr="00DC5183" w:rsidRDefault="00510958" w:rsidP="00510958">
      <w:pPr>
        <w:pStyle w:val="NormalWeb"/>
        <w:jc w:val="both"/>
        <w:rPr>
          <w:rFonts w:asciiTheme="minorHAnsi" w:hAnsiTheme="minorHAnsi"/>
          <w:lang w:val="ca-ES"/>
        </w:rPr>
      </w:pPr>
      <w:r>
        <w:rPr>
          <w:rFonts w:asciiTheme="minorHAnsi" w:hAnsiTheme="minorHAnsi"/>
          <w:lang w:val="ca-ES"/>
        </w:rPr>
        <w:t>Dimensió tecnolò</w:t>
      </w:r>
      <w:r w:rsidRPr="00DC5183">
        <w:rPr>
          <w:rFonts w:asciiTheme="minorHAnsi" w:hAnsiTheme="minorHAnsi"/>
          <w:lang w:val="ca-ES"/>
        </w:rPr>
        <w:t>gica: En els equips, les condicions s’adapten i canvien segons l’èxit</w:t>
      </w:r>
      <w:r>
        <w:rPr>
          <w:rFonts w:asciiTheme="minorHAnsi" w:hAnsiTheme="minorHAnsi"/>
          <w:lang w:val="ca-ES"/>
        </w:rPr>
        <w:t xml:space="preserve"> obtingut per tots. Això</w:t>
      </w:r>
      <w:r w:rsidRPr="00DC5183">
        <w:rPr>
          <w:rFonts w:asciiTheme="minorHAnsi" w:hAnsiTheme="minorHAnsi"/>
          <w:lang w:val="ca-ES"/>
        </w:rPr>
        <w:t xml:space="preserve"> fa que progressivamen</w:t>
      </w:r>
      <w:r>
        <w:rPr>
          <w:rFonts w:asciiTheme="minorHAnsi" w:hAnsiTheme="minorHAnsi"/>
          <w:lang w:val="ca-ES"/>
        </w:rPr>
        <w:t>t s'elevi el llistó. La funció</w:t>
      </w:r>
      <w:r w:rsidRPr="00DC5183">
        <w:rPr>
          <w:rFonts w:asciiTheme="minorHAnsi" w:hAnsiTheme="minorHAnsi"/>
          <w:lang w:val="ca-ES"/>
        </w:rPr>
        <w:t xml:space="preserve"> "</w:t>
      </w:r>
      <w:proofErr w:type="spellStart"/>
      <w:r w:rsidRPr="00DC5183">
        <w:rPr>
          <w:rFonts w:asciiTheme="minorHAnsi" w:hAnsiTheme="minorHAnsi"/>
          <w:lang w:val="ca-ES"/>
        </w:rPr>
        <w:t>rise</w:t>
      </w:r>
      <w:proofErr w:type="spellEnd"/>
      <w:r>
        <w:rPr>
          <w:rFonts w:asciiTheme="minorHAnsi" w:hAnsiTheme="minorHAnsi"/>
          <w:lang w:val="ca-ES"/>
        </w:rPr>
        <w:t xml:space="preserve"> – </w:t>
      </w:r>
      <w:proofErr w:type="spellStart"/>
      <w:r>
        <w:rPr>
          <w:rFonts w:asciiTheme="minorHAnsi" w:hAnsiTheme="minorHAnsi"/>
          <w:lang w:val="ca-ES"/>
        </w:rPr>
        <w:t>above</w:t>
      </w:r>
      <w:proofErr w:type="spellEnd"/>
      <w:r>
        <w:rPr>
          <w:rFonts w:asciiTheme="minorHAnsi" w:hAnsiTheme="minorHAnsi"/>
          <w:lang w:val="ca-ES"/>
        </w:rPr>
        <w:t>" permet una integració</w:t>
      </w:r>
      <w:r w:rsidRPr="00DC5183">
        <w:rPr>
          <w:rFonts w:asciiTheme="minorHAnsi" w:hAnsiTheme="minorHAnsi"/>
          <w:lang w:val="ca-ES"/>
        </w:rPr>
        <w:t xml:space="preserve"> il·limitada d’idee</w:t>
      </w:r>
      <w:r>
        <w:rPr>
          <w:rFonts w:asciiTheme="minorHAnsi" w:hAnsiTheme="minorHAnsi"/>
          <w:lang w:val="ca-ES"/>
        </w:rPr>
        <w:t>s a l’interior d’estructures més i mé</w:t>
      </w:r>
      <w:r w:rsidRPr="00DC5183">
        <w:rPr>
          <w:rFonts w:asciiTheme="minorHAnsi" w:hAnsiTheme="minorHAnsi"/>
          <w:lang w:val="ca-ES"/>
        </w:rPr>
        <w:t xml:space="preserve">s avançades i té en compte les finalitats emergents. </w:t>
      </w:r>
    </w:p>
    <w:p w14:paraId="14322A58" w14:textId="77777777" w:rsidR="00510958" w:rsidRPr="002E5718" w:rsidRDefault="00510958" w:rsidP="00510958">
      <w:pPr>
        <w:pStyle w:val="NormalWeb"/>
        <w:jc w:val="both"/>
        <w:rPr>
          <w:rFonts w:asciiTheme="minorHAnsi" w:hAnsiTheme="minorHAnsi"/>
          <w:lang w:val="ca-ES"/>
        </w:rPr>
      </w:pPr>
      <w:r w:rsidRPr="002E5718">
        <w:rPr>
          <w:rFonts w:asciiTheme="minorHAnsi" w:hAnsiTheme="minorHAnsi"/>
          <w:b/>
          <w:bCs/>
          <w:lang w:val="ca-ES"/>
        </w:rPr>
        <w:t xml:space="preserve">11. Discurs transformatiu </w:t>
      </w:r>
    </w:p>
    <w:p w14:paraId="638F3926" w14:textId="77777777" w:rsidR="00510958" w:rsidRPr="002E5718" w:rsidRDefault="00510958" w:rsidP="00510958">
      <w:pPr>
        <w:pStyle w:val="NormalWeb"/>
        <w:jc w:val="both"/>
        <w:rPr>
          <w:rFonts w:asciiTheme="minorHAnsi" w:hAnsiTheme="minorHAnsi"/>
          <w:lang w:val="ca-ES"/>
        </w:rPr>
      </w:pPr>
      <w:r>
        <w:rPr>
          <w:rFonts w:asciiTheme="minorHAnsi" w:hAnsiTheme="minorHAnsi"/>
          <w:lang w:val="ca-ES"/>
        </w:rPr>
        <w:t>Dimensió</w:t>
      </w:r>
      <w:r w:rsidRPr="002E5718">
        <w:rPr>
          <w:rFonts w:asciiTheme="minorHAnsi" w:hAnsiTheme="minorHAnsi"/>
          <w:lang w:val="ca-ES"/>
        </w:rPr>
        <w:t xml:space="preserve"> </w:t>
      </w:r>
      <w:proofErr w:type="spellStart"/>
      <w:r w:rsidRPr="002E5718">
        <w:rPr>
          <w:rFonts w:asciiTheme="minorHAnsi" w:hAnsiTheme="minorHAnsi"/>
          <w:lang w:val="ca-ES"/>
        </w:rPr>
        <w:t>sociocognitiva</w:t>
      </w:r>
      <w:proofErr w:type="spellEnd"/>
      <w:r w:rsidRPr="002E5718">
        <w:rPr>
          <w:rFonts w:asciiTheme="minorHAnsi" w:hAnsiTheme="minorHAnsi"/>
          <w:lang w:val="ca-ES"/>
        </w:rPr>
        <w:t>: El discurs de col·laboració</w:t>
      </w:r>
      <w:r>
        <w:rPr>
          <w:rFonts w:asciiTheme="minorHAnsi" w:hAnsiTheme="minorHAnsi"/>
          <w:lang w:val="ca-ES"/>
        </w:rPr>
        <w:t>́ de coneixements és mé</w:t>
      </w:r>
      <w:r w:rsidRPr="002E5718">
        <w:rPr>
          <w:rFonts w:asciiTheme="minorHAnsi" w:hAnsiTheme="minorHAnsi"/>
          <w:lang w:val="ca-ES"/>
        </w:rPr>
        <w:t xml:space="preserve">s que compartir el saber , ja que pretén millorar-lo i transformar-lo amb pràctiques discursives, que afavoreixen l’avançament del saber de la comunitat. </w:t>
      </w:r>
    </w:p>
    <w:p w14:paraId="08906194" w14:textId="77777777" w:rsidR="00510958" w:rsidRPr="002E5718" w:rsidRDefault="00510958" w:rsidP="00510958">
      <w:pPr>
        <w:pStyle w:val="NormalWeb"/>
        <w:jc w:val="both"/>
        <w:rPr>
          <w:rFonts w:asciiTheme="minorHAnsi" w:hAnsiTheme="minorHAnsi"/>
          <w:lang w:val="ca-ES"/>
        </w:rPr>
      </w:pPr>
      <w:r>
        <w:rPr>
          <w:rFonts w:asciiTheme="minorHAnsi" w:hAnsiTheme="minorHAnsi"/>
          <w:lang w:val="ca-ES"/>
        </w:rPr>
        <w:t>Dimensió tecnolò</w:t>
      </w:r>
      <w:r w:rsidRPr="002E5718">
        <w:rPr>
          <w:rFonts w:asciiTheme="minorHAnsi" w:hAnsiTheme="minorHAnsi"/>
          <w:lang w:val="ca-ES"/>
        </w:rPr>
        <w:t>gica: El KF® dóna suport a notes i perspectives riques en interrelacions i a finalitats i espais de treball emergents. Les revisions, les referències i les anotacions ajuden a identificar els problemes compartits i les divergències</w:t>
      </w:r>
      <w:r>
        <w:rPr>
          <w:rFonts w:asciiTheme="minorHAnsi" w:hAnsiTheme="minorHAnsi"/>
          <w:lang w:val="ca-ES"/>
        </w:rPr>
        <w:t xml:space="preserve"> de comprensió</w:t>
      </w:r>
      <w:r w:rsidRPr="002E5718">
        <w:rPr>
          <w:rFonts w:asciiTheme="minorHAnsi" w:hAnsiTheme="minorHAnsi"/>
          <w:lang w:val="ca-ES"/>
        </w:rPr>
        <w:t>, alhora que permeten avançar</w:t>
      </w:r>
      <w:r>
        <w:rPr>
          <w:rFonts w:asciiTheme="minorHAnsi" w:hAnsiTheme="minorHAnsi"/>
          <w:lang w:val="ca-ES"/>
        </w:rPr>
        <w:t xml:space="preserve"> més enllà</w:t>
      </w:r>
      <w:r w:rsidRPr="002E5718">
        <w:rPr>
          <w:rFonts w:asciiTheme="minorHAnsi" w:hAnsiTheme="minorHAnsi"/>
          <w:lang w:val="ca-ES"/>
        </w:rPr>
        <w:t xml:space="preserve"> del nivell que es podria aconseguir individualment. </w:t>
      </w:r>
    </w:p>
    <w:p w14:paraId="70DCDFC1" w14:textId="77777777" w:rsidR="00C90CCB" w:rsidRDefault="00C90CCB">
      <w:pPr>
        <w:rPr>
          <w:rFonts w:cs="Times New Roman"/>
          <w:b/>
          <w:bCs/>
          <w:lang w:val="ca-ES" w:eastAsia="es-ES_tradnl"/>
        </w:rPr>
      </w:pPr>
      <w:r>
        <w:rPr>
          <w:b/>
          <w:bCs/>
          <w:lang w:val="ca-ES"/>
        </w:rPr>
        <w:br w:type="page"/>
      </w:r>
    </w:p>
    <w:p w14:paraId="25FC22D0" w14:textId="6F8588C5" w:rsidR="00510958" w:rsidRPr="002E5718" w:rsidRDefault="00510958" w:rsidP="00510958">
      <w:pPr>
        <w:pStyle w:val="NormalWeb"/>
        <w:jc w:val="both"/>
        <w:rPr>
          <w:rFonts w:asciiTheme="minorHAnsi" w:hAnsiTheme="minorHAnsi"/>
          <w:lang w:val="ca-ES"/>
        </w:rPr>
      </w:pPr>
      <w:r w:rsidRPr="002E5718">
        <w:rPr>
          <w:rFonts w:asciiTheme="minorHAnsi" w:hAnsiTheme="minorHAnsi"/>
          <w:b/>
          <w:bCs/>
          <w:lang w:val="ca-ES"/>
        </w:rPr>
        <w:lastRenderedPageBreak/>
        <w:t xml:space="preserve">12. Avançament simètric del saber </w:t>
      </w:r>
    </w:p>
    <w:p w14:paraId="54D05A4E" w14:textId="77777777" w:rsidR="00510958" w:rsidRPr="002E5718" w:rsidRDefault="00510958" w:rsidP="00510958">
      <w:pPr>
        <w:pStyle w:val="NormalWeb"/>
        <w:jc w:val="both"/>
        <w:rPr>
          <w:rFonts w:asciiTheme="minorHAnsi" w:hAnsiTheme="minorHAnsi"/>
          <w:lang w:val="ca-ES"/>
        </w:rPr>
      </w:pPr>
      <w:r>
        <w:rPr>
          <w:rFonts w:asciiTheme="minorHAnsi" w:hAnsiTheme="minorHAnsi"/>
          <w:lang w:val="ca-ES"/>
        </w:rPr>
        <w:t>Dimensió</w:t>
      </w:r>
      <w:r w:rsidRPr="002E5718">
        <w:rPr>
          <w:rFonts w:asciiTheme="minorHAnsi" w:hAnsiTheme="minorHAnsi"/>
          <w:lang w:val="ca-ES"/>
        </w:rPr>
        <w:t xml:space="preserve"> </w:t>
      </w:r>
      <w:proofErr w:type="spellStart"/>
      <w:r w:rsidRPr="002E5718">
        <w:rPr>
          <w:rFonts w:asciiTheme="minorHAnsi" w:hAnsiTheme="minorHAnsi"/>
          <w:lang w:val="ca-ES"/>
        </w:rPr>
        <w:t>sociocognitiva</w:t>
      </w:r>
      <w:proofErr w:type="spellEnd"/>
      <w:r w:rsidRPr="002E5718">
        <w:rPr>
          <w:rFonts w:asciiTheme="minorHAnsi" w:hAnsiTheme="minorHAnsi"/>
          <w:lang w:val="ca-ES"/>
        </w:rPr>
        <w:t xml:space="preserve">: La saviesa és distribuïda dins de les comunitats i entre les comunitats. L’avançament simètric del saber resulta de l’intercanvi del saber i de fer- lo accessible a tothom. </w:t>
      </w:r>
    </w:p>
    <w:p w14:paraId="58254CE2" w14:textId="77777777" w:rsidR="00510958" w:rsidRPr="005671BC" w:rsidRDefault="00510958" w:rsidP="00510958">
      <w:pPr>
        <w:pStyle w:val="NormalWeb"/>
        <w:jc w:val="both"/>
        <w:rPr>
          <w:rFonts w:asciiTheme="minorHAnsi" w:hAnsiTheme="minorHAnsi"/>
          <w:lang w:val="ca-ES"/>
        </w:rPr>
      </w:pPr>
      <w:r>
        <w:rPr>
          <w:rFonts w:asciiTheme="minorHAnsi" w:hAnsiTheme="minorHAnsi"/>
          <w:lang w:val="ca-ES"/>
        </w:rPr>
        <w:t>Dimensió tecnolò</w:t>
      </w:r>
      <w:r w:rsidRPr="002E5718">
        <w:rPr>
          <w:rFonts w:asciiTheme="minorHAnsi" w:hAnsiTheme="minorHAnsi"/>
          <w:lang w:val="ca-ES"/>
        </w:rPr>
        <w:t>gica: El KF® facilita el contacte virtual entre els diferents equips de col·laboració́ de saber, ampliant les comunitats i recollint les idees de</w:t>
      </w:r>
      <w:r>
        <w:rPr>
          <w:rFonts w:asciiTheme="minorHAnsi" w:hAnsiTheme="minorHAnsi"/>
          <w:lang w:val="ca-ES"/>
        </w:rPr>
        <w:t xml:space="preserve"> diferents contextos socials més i mé</w:t>
      </w:r>
      <w:r w:rsidRPr="002E5718">
        <w:rPr>
          <w:rFonts w:asciiTheme="minorHAnsi" w:hAnsiTheme="minorHAnsi"/>
          <w:lang w:val="ca-ES"/>
        </w:rPr>
        <w:t xml:space="preserve">s amplis. El flux d’informacions i retocs es reflecteix directament en el nivell de l’avançament simètric del saber. </w:t>
      </w:r>
    </w:p>
    <w:p w14:paraId="04FA9D9D" w14:textId="77777777" w:rsidR="006430BC" w:rsidRDefault="006430BC">
      <w:pPr>
        <w:rPr>
          <w:rFonts w:asciiTheme="majorHAnsi" w:eastAsiaTheme="majorEastAsia" w:hAnsiTheme="majorHAnsi" w:cstheme="majorBidi"/>
          <w:color w:val="2F5496" w:themeColor="accent1" w:themeShade="BF"/>
          <w:sz w:val="26"/>
          <w:szCs w:val="26"/>
          <w:lang w:val="ca-ES"/>
        </w:rPr>
      </w:pPr>
      <w:bookmarkStart w:id="0" w:name="_Toc469172783"/>
      <w:r>
        <w:rPr>
          <w:lang w:val="ca-ES"/>
        </w:rPr>
        <w:br w:type="page"/>
      </w:r>
    </w:p>
    <w:p w14:paraId="7EC3AECE" w14:textId="23DD89C2" w:rsidR="009E2343" w:rsidRDefault="00D16097" w:rsidP="009E2343">
      <w:pPr>
        <w:pStyle w:val="Ttulo2"/>
        <w:rPr>
          <w:lang w:val="ca-ES"/>
        </w:rPr>
      </w:pPr>
      <w:r>
        <w:rPr>
          <w:lang w:val="ca-ES"/>
        </w:rPr>
        <w:lastRenderedPageBreak/>
        <w:t>E</w:t>
      </w:r>
      <w:r w:rsidR="009E2343">
        <w:rPr>
          <w:lang w:val="ca-ES"/>
        </w:rPr>
        <w:t xml:space="preserve">stat actual del projecte KBIP </w:t>
      </w:r>
      <w:proofErr w:type="spellStart"/>
      <w:r w:rsidR="009E2343">
        <w:rPr>
          <w:lang w:val="ca-ES"/>
        </w:rPr>
        <w:t>COMconèixer</w:t>
      </w:r>
      <w:proofErr w:type="spellEnd"/>
      <w:r w:rsidR="009E2343">
        <w:rPr>
          <w:lang w:val="ca-ES"/>
        </w:rPr>
        <w:t xml:space="preserve"> al país</w:t>
      </w:r>
    </w:p>
    <w:p w14:paraId="113F2B31" w14:textId="49AE4BA9" w:rsidR="009E2343" w:rsidRDefault="009E2343" w:rsidP="009E2343">
      <w:pPr>
        <w:spacing w:before="100" w:beforeAutospacing="1" w:after="100" w:afterAutospacing="1"/>
        <w:ind w:firstLine="709"/>
        <w:jc w:val="both"/>
        <w:rPr>
          <w:lang w:val="ca-ES"/>
        </w:rPr>
      </w:pPr>
      <w:r>
        <w:rPr>
          <w:lang w:val="ca-ES"/>
        </w:rPr>
        <w:t>El curs 2021-22, un curs on la pandèmia COVID-19 ha suposat un entrebanc important pel desenvolupament i creixement dels projectes, la comunitat escolar de Catalunya ha seguit treballant de valent per tal de dotar a l’alumnat i professorat participant de les oportunitats que el projecte oferta.</w:t>
      </w:r>
    </w:p>
    <w:p w14:paraId="3E996EC8" w14:textId="35FC9557" w:rsidR="009E2343" w:rsidRDefault="00EE38C5" w:rsidP="009E2343">
      <w:pPr>
        <w:spacing w:before="100" w:beforeAutospacing="1" w:after="100" w:afterAutospacing="1"/>
        <w:ind w:firstLine="709"/>
        <w:jc w:val="both"/>
        <w:rPr>
          <w:lang w:val="ca-ES"/>
        </w:rPr>
      </w:pPr>
      <w:r>
        <w:rPr>
          <w:lang w:val="ca-ES"/>
        </w:rPr>
        <w:t xml:space="preserve">Actualment, el projecte KBIP </w:t>
      </w:r>
      <w:proofErr w:type="spellStart"/>
      <w:r>
        <w:rPr>
          <w:lang w:val="ca-ES"/>
        </w:rPr>
        <w:t>COMconèixer</w:t>
      </w:r>
      <w:proofErr w:type="spellEnd"/>
      <w:r>
        <w:rPr>
          <w:lang w:val="ca-ES"/>
        </w:rPr>
        <w:t xml:space="preserve"> el conformen els centres que a la següent taula hi són.</w:t>
      </w:r>
    </w:p>
    <w:tbl>
      <w:tblPr>
        <w:tblStyle w:val="Tablaconcuadrcula4-nfasis2"/>
        <w:tblW w:w="0" w:type="auto"/>
        <w:tblLook w:val="04A0" w:firstRow="1" w:lastRow="0" w:firstColumn="1" w:lastColumn="0" w:noHBand="0" w:noVBand="1"/>
      </w:tblPr>
      <w:tblGrid>
        <w:gridCol w:w="4247"/>
        <w:gridCol w:w="4247"/>
      </w:tblGrid>
      <w:tr w:rsidR="00EE38C5" w14:paraId="068A799A" w14:textId="77777777" w:rsidTr="00EE3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D4911E9" w14:textId="0B06C9F0" w:rsidR="00EE38C5" w:rsidRDefault="00EE38C5" w:rsidP="00EE38C5">
            <w:pPr>
              <w:spacing w:before="100" w:beforeAutospacing="1" w:after="100" w:afterAutospacing="1"/>
              <w:jc w:val="center"/>
              <w:rPr>
                <w:lang w:val="ca-ES"/>
              </w:rPr>
            </w:pPr>
            <w:r>
              <w:rPr>
                <w:lang w:val="ca-ES"/>
              </w:rPr>
              <w:t>Centres de primària</w:t>
            </w:r>
          </w:p>
        </w:tc>
        <w:tc>
          <w:tcPr>
            <w:tcW w:w="4247" w:type="dxa"/>
          </w:tcPr>
          <w:p w14:paraId="27411334" w14:textId="69BB04BC" w:rsidR="00EE38C5" w:rsidRDefault="00EE38C5" w:rsidP="00EE38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lang w:val="ca-ES"/>
              </w:rPr>
            </w:pPr>
            <w:r>
              <w:rPr>
                <w:lang w:val="ca-ES"/>
              </w:rPr>
              <w:t>Centres de secundària</w:t>
            </w:r>
          </w:p>
        </w:tc>
      </w:tr>
      <w:tr w:rsidR="00EE38C5" w14:paraId="05093D30" w14:textId="77777777" w:rsidTr="00EE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967B5E8" w14:textId="4CEA1BD2" w:rsidR="00EE38C5" w:rsidRPr="00EE38C5" w:rsidRDefault="00EE38C5" w:rsidP="009E2343">
            <w:pPr>
              <w:spacing w:before="100" w:beforeAutospacing="1" w:after="100" w:afterAutospacing="1"/>
              <w:jc w:val="both"/>
              <w:rPr>
                <w:b w:val="0"/>
                <w:bCs w:val="0"/>
                <w:lang w:val="ca-ES"/>
              </w:rPr>
            </w:pPr>
            <w:r w:rsidRPr="00EE38C5">
              <w:rPr>
                <w:b w:val="0"/>
                <w:bCs w:val="0"/>
                <w:lang w:val="ca-ES"/>
              </w:rPr>
              <w:t>Escola Ernest Lluch (Hospitalet de Llobregat)</w:t>
            </w:r>
          </w:p>
        </w:tc>
        <w:tc>
          <w:tcPr>
            <w:tcW w:w="4247" w:type="dxa"/>
          </w:tcPr>
          <w:p w14:paraId="6ABA3828" w14:textId="55E938D4" w:rsidR="00EE38C5" w:rsidRDefault="00D627A6" w:rsidP="009E234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lang w:val="ca-ES"/>
              </w:rPr>
            </w:pPr>
            <w:r>
              <w:rPr>
                <w:lang w:val="ca-ES"/>
              </w:rPr>
              <w:t xml:space="preserve">Escola Petit Món </w:t>
            </w:r>
            <w:proofErr w:type="spellStart"/>
            <w:r>
              <w:rPr>
                <w:lang w:val="ca-ES"/>
              </w:rPr>
              <w:t>Felisa</w:t>
            </w:r>
            <w:proofErr w:type="spellEnd"/>
            <w:r>
              <w:rPr>
                <w:lang w:val="ca-ES"/>
              </w:rPr>
              <w:t xml:space="preserve"> Bastida (Castelldefels)</w:t>
            </w:r>
          </w:p>
        </w:tc>
      </w:tr>
      <w:tr w:rsidR="00EE38C5" w14:paraId="236BF821" w14:textId="77777777" w:rsidTr="00EE38C5">
        <w:tc>
          <w:tcPr>
            <w:cnfStyle w:val="001000000000" w:firstRow="0" w:lastRow="0" w:firstColumn="1" w:lastColumn="0" w:oddVBand="0" w:evenVBand="0" w:oddHBand="0" w:evenHBand="0" w:firstRowFirstColumn="0" w:firstRowLastColumn="0" w:lastRowFirstColumn="0" w:lastRowLastColumn="0"/>
            <w:tcW w:w="4247" w:type="dxa"/>
          </w:tcPr>
          <w:p w14:paraId="4E7D0811" w14:textId="4C3A25D9" w:rsidR="00EE38C5" w:rsidRPr="00EE38C5" w:rsidRDefault="00EE38C5" w:rsidP="009E2343">
            <w:pPr>
              <w:spacing w:before="100" w:beforeAutospacing="1" w:after="100" w:afterAutospacing="1"/>
              <w:jc w:val="both"/>
              <w:rPr>
                <w:b w:val="0"/>
                <w:bCs w:val="0"/>
                <w:lang w:val="ca-ES"/>
              </w:rPr>
            </w:pPr>
            <w:r w:rsidRPr="00EE38C5">
              <w:rPr>
                <w:b w:val="0"/>
                <w:bCs w:val="0"/>
                <w:lang w:val="ca-ES"/>
              </w:rPr>
              <w:t xml:space="preserve">Escola </w:t>
            </w:r>
            <w:proofErr w:type="spellStart"/>
            <w:r w:rsidRPr="00EE38C5">
              <w:rPr>
                <w:b w:val="0"/>
                <w:bCs w:val="0"/>
                <w:lang w:val="ca-ES"/>
              </w:rPr>
              <w:t>Andersen</w:t>
            </w:r>
            <w:proofErr w:type="spellEnd"/>
            <w:r w:rsidRPr="00EE38C5">
              <w:rPr>
                <w:b w:val="0"/>
                <w:bCs w:val="0"/>
                <w:lang w:val="ca-ES"/>
              </w:rPr>
              <w:t xml:space="preserve"> (Terras</w:t>
            </w:r>
            <w:r>
              <w:rPr>
                <w:b w:val="0"/>
                <w:bCs w:val="0"/>
                <w:lang w:val="ca-ES"/>
              </w:rPr>
              <w:t>s</w:t>
            </w:r>
            <w:r w:rsidRPr="00EE38C5">
              <w:rPr>
                <w:b w:val="0"/>
                <w:bCs w:val="0"/>
                <w:lang w:val="ca-ES"/>
              </w:rPr>
              <w:t>a)</w:t>
            </w:r>
          </w:p>
        </w:tc>
        <w:tc>
          <w:tcPr>
            <w:tcW w:w="4247" w:type="dxa"/>
          </w:tcPr>
          <w:p w14:paraId="2DAB65C5" w14:textId="0250325C" w:rsidR="00EE38C5" w:rsidRDefault="00D627A6" w:rsidP="009E234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ca-ES"/>
              </w:rPr>
            </w:pPr>
            <w:r>
              <w:rPr>
                <w:lang w:val="ca-ES"/>
              </w:rPr>
              <w:t>Escola Sant Gervasi (Mollet del Vallès)</w:t>
            </w:r>
          </w:p>
        </w:tc>
      </w:tr>
      <w:tr w:rsidR="00EE38C5" w14:paraId="2D3D4BF0" w14:textId="77777777" w:rsidTr="00EE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01AE15C" w14:textId="2A206FA0" w:rsidR="00EE38C5" w:rsidRPr="00EE38C5" w:rsidRDefault="00D627A6" w:rsidP="009E2343">
            <w:pPr>
              <w:spacing w:before="100" w:beforeAutospacing="1" w:after="100" w:afterAutospacing="1"/>
              <w:jc w:val="both"/>
              <w:rPr>
                <w:b w:val="0"/>
                <w:bCs w:val="0"/>
                <w:lang w:val="ca-ES"/>
              </w:rPr>
            </w:pPr>
            <w:r>
              <w:rPr>
                <w:b w:val="0"/>
                <w:bCs w:val="0"/>
                <w:lang w:val="ca-ES"/>
              </w:rPr>
              <w:t xml:space="preserve">Escola Dolors </w:t>
            </w:r>
            <w:proofErr w:type="spellStart"/>
            <w:r>
              <w:rPr>
                <w:b w:val="0"/>
                <w:bCs w:val="0"/>
                <w:lang w:val="ca-ES"/>
              </w:rPr>
              <w:t>Monserdà-Santapau</w:t>
            </w:r>
            <w:proofErr w:type="spellEnd"/>
            <w:r>
              <w:rPr>
                <w:b w:val="0"/>
                <w:bCs w:val="0"/>
                <w:lang w:val="ca-ES"/>
              </w:rPr>
              <w:t xml:space="preserve"> (Barcelona)</w:t>
            </w:r>
          </w:p>
        </w:tc>
        <w:tc>
          <w:tcPr>
            <w:tcW w:w="4247" w:type="dxa"/>
          </w:tcPr>
          <w:p w14:paraId="224431F5" w14:textId="5B960202" w:rsidR="00EE38C5" w:rsidRDefault="00D627A6" w:rsidP="009E2343">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lang w:val="ca-ES"/>
              </w:rPr>
            </w:pPr>
            <w:r>
              <w:rPr>
                <w:lang w:val="ca-ES"/>
              </w:rPr>
              <w:t>INS Baix Camp (Reus)</w:t>
            </w:r>
          </w:p>
        </w:tc>
      </w:tr>
      <w:tr w:rsidR="00EE38C5" w14:paraId="43495B5D" w14:textId="77777777" w:rsidTr="00EE38C5">
        <w:tc>
          <w:tcPr>
            <w:cnfStyle w:val="001000000000" w:firstRow="0" w:lastRow="0" w:firstColumn="1" w:lastColumn="0" w:oddVBand="0" w:evenVBand="0" w:oddHBand="0" w:evenHBand="0" w:firstRowFirstColumn="0" w:firstRowLastColumn="0" w:lastRowFirstColumn="0" w:lastRowLastColumn="0"/>
            <w:tcW w:w="4247" w:type="dxa"/>
          </w:tcPr>
          <w:p w14:paraId="23970670" w14:textId="28BBC2D0" w:rsidR="00EE38C5" w:rsidRPr="00EE38C5" w:rsidRDefault="00D20942" w:rsidP="009E2343">
            <w:pPr>
              <w:spacing w:before="100" w:beforeAutospacing="1" w:after="100" w:afterAutospacing="1"/>
              <w:jc w:val="both"/>
              <w:rPr>
                <w:b w:val="0"/>
                <w:bCs w:val="0"/>
                <w:lang w:val="ca-ES"/>
              </w:rPr>
            </w:pPr>
            <w:r>
              <w:rPr>
                <w:b w:val="0"/>
                <w:bCs w:val="0"/>
                <w:lang w:val="ca-ES"/>
              </w:rPr>
              <w:t>Escola Espai 3 (Sant Joan Despí)</w:t>
            </w:r>
          </w:p>
        </w:tc>
        <w:tc>
          <w:tcPr>
            <w:tcW w:w="4247" w:type="dxa"/>
          </w:tcPr>
          <w:p w14:paraId="73DEBEC4" w14:textId="756A37E9" w:rsidR="00EE38C5" w:rsidRDefault="00D627A6" w:rsidP="009E2343">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lang w:val="ca-ES"/>
              </w:rPr>
            </w:pPr>
            <w:r>
              <w:rPr>
                <w:lang w:val="ca-ES"/>
              </w:rPr>
              <w:t>Escola Sant Pau Apòstol (Tarragona)</w:t>
            </w:r>
          </w:p>
        </w:tc>
      </w:tr>
    </w:tbl>
    <w:p w14:paraId="35F9FFA6" w14:textId="1A10F54E" w:rsidR="00EE38C5" w:rsidRDefault="002B4662" w:rsidP="009E2343">
      <w:pPr>
        <w:spacing w:before="100" w:beforeAutospacing="1" w:after="100" w:afterAutospacing="1"/>
        <w:ind w:firstLine="709"/>
        <w:jc w:val="both"/>
        <w:rPr>
          <w:lang w:val="ca-ES"/>
        </w:rPr>
      </w:pPr>
      <w:r>
        <w:rPr>
          <w:lang w:val="ca-ES"/>
        </w:rPr>
        <w:t xml:space="preserve">També el centre Binomi a Esparraguera està dins el projecte col·laborant i fent créixer el projecte des de la vessant </w:t>
      </w:r>
      <w:proofErr w:type="spellStart"/>
      <w:r>
        <w:rPr>
          <w:lang w:val="ca-ES"/>
        </w:rPr>
        <w:t>tecnopedagògica</w:t>
      </w:r>
      <w:proofErr w:type="spellEnd"/>
      <w:r>
        <w:rPr>
          <w:lang w:val="ca-ES"/>
        </w:rPr>
        <w:t>.</w:t>
      </w:r>
    </w:p>
    <w:p w14:paraId="179F7F57" w14:textId="67FD9787" w:rsidR="002B4662" w:rsidRDefault="002B4662" w:rsidP="009E2343">
      <w:pPr>
        <w:spacing w:before="100" w:beforeAutospacing="1" w:after="100" w:afterAutospacing="1"/>
        <w:ind w:firstLine="709"/>
        <w:jc w:val="both"/>
        <w:rPr>
          <w:lang w:val="ca-ES"/>
        </w:rPr>
      </w:pPr>
      <w:r>
        <w:rPr>
          <w:lang w:val="ca-ES"/>
        </w:rPr>
        <w:t xml:space="preserve">Des de fa uns cursos, el catedràtic de psicologia, el Dr. Josep Gallifa ajuda al projecte i </w:t>
      </w:r>
      <w:r w:rsidR="00BD4FB9">
        <w:rPr>
          <w:lang w:val="ca-ES"/>
        </w:rPr>
        <w:t>assisteix a totes les reunions de coordinació que es preparen des del Col·legi de Doctors i Llicenciats de Barcelona.</w:t>
      </w:r>
    </w:p>
    <w:p w14:paraId="06AAFF3F" w14:textId="6251B7FD" w:rsidR="00BD4FB9" w:rsidRDefault="00BD4FB9" w:rsidP="009E2343">
      <w:pPr>
        <w:spacing w:before="100" w:beforeAutospacing="1" w:after="100" w:afterAutospacing="1"/>
        <w:ind w:firstLine="709"/>
        <w:jc w:val="both"/>
        <w:rPr>
          <w:lang w:val="ca-ES"/>
        </w:rPr>
      </w:pPr>
      <w:r>
        <w:rPr>
          <w:lang w:val="ca-ES"/>
        </w:rPr>
        <w:t xml:space="preserve">En últim lloc i de manera molt important, la Dra. Mireia Montané i la Sra. Carme </w:t>
      </w:r>
      <w:proofErr w:type="spellStart"/>
      <w:r>
        <w:rPr>
          <w:lang w:val="ca-ES"/>
        </w:rPr>
        <w:t>Amoròs</w:t>
      </w:r>
      <w:proofErr w:type="spellEnd"/>
      <w:r>
        <w:rPr>
          <w:lang w:val="ca-ES"/>
        </w:rPr>
        <w:t xml:space="preserve"> col·laboren activament al projecte i fins l’any 2021 han estat liderant el projecte amb l’encert que ens ha portat fins on ara estem.</w:t>
      </w:r>
    </w:p>
    <w:p w14:paraId="2EDC3B22" w14:textId="5F6D85A0" w:rsidR="00BD4FB9" w:rsidRDefault="00BD4FB9" w:rsidP="009E2343">
      <w:pPr>
        <w:spacing w:before="100" w:beforeAutospacing="1" w:after="100" w:afterAutospacing="1"/>
        <w:ind w:firstLine="709"/>
        <w:jc w:val="both"/>
        <w:rPr>
          <w:lang w:val="ca-ES"/>
        </w:rPr>
      </w:pPr>
      <w:r>
        <w:rPr>
          <w:lang w:val="ca-ES"/>
        </w:rPr>
        <w:t>Aquestes institucions i persones són les que regularment porten i desenvolupen el projecte i algunes vegades al llarg d’aquest curs 2021-22</w:t>
      </w:r>
      <w:r w:rsidR="00312A5A">
        <w:rPr>
          <w:lang w:val="ca-ES"/>
        </w:rPr>
        <w:t>, la Dra. Mercè Gisbert i el Dr. Jose Luis Lázaro de la Universitat Rovira i Virgili de Tarragona han estat cooperant en projectes. També, altres cursos, el Dr. Francesc Martínez de la Universitat de Barcelona ha col·laborat en processos d’avaluació del projecte i implementació del mateix.</w:t>
      </w:r>
    </w:p>
    <w:p w14:paraId="7E8BEE2C" w14:textId="77777777" w:rsidR="00BD4FB9" w:rsidRDefault="00BD4FB9" w:rsidP="00494078">
      <w:pPr>
        <w:spacing w:before="100" w:beforeAutospacing="1" w:after="100" w:afterAutospacing="1"/>
        <w:jc w:val="both"/>
        <w:rPr>
          <w:lang w:val="ca-ES"/>
        </w:rPr>
      </w:pPr>
    </w:p>
    <w:p w14:paraId="69AAC93A" w14:textId="77777777" w:rsidR="006430BC" w:rsidRDefault="006430BC">
      <w:pPr>
        <w:rPr>
          <w:rFonts w:asciiTheme="majorHAnsi" w:eastAsiaTheme="majorEastAsia" w:hAnsiTheme="majorHAnsi" w:cstheme="majorBidi"/>
          <w:color w:val="2F5496" w:themeColor="accent1" w:themeShade="BF"/>
          <w:sz w:val="32"/>
          <w:szCs w:val="32"/>
          <w:lang w:val="ca-ES"/>
        </w:rPr>
      </w:pPr>
      <w:r>
        <w:rPr>
          <w:lang w:val="ca-ES"/>
        </w:rPr>
        <w:br w:type="page"/>
      </w:r>
    </w:p>
    <w:p w14:paraId="512C7F6F" w14:textId="1D7D441D" w:rsidR="009E2343" w:rsidRDefault="00E3570A" w:rsidP="00E3570A">
      <w:pPr>
        <w:pStyle w:val="Ttulo1"/>
        <w:rPr>
          <w:lang w:val="ca-ES"/>
        </w:rPr>
      </w:pPr>
      <w:r>
        <w:rPr>
          <w:lang w:val="ca-ES"/>
        </w:rPr>
        <w:lastRenderedPageBreak/>
        <w:t>Referències bibliogràfiques</w:t>
      </w:r>
    </w:p>
    <w:p w14:paraId="66AF7888" w14:textId="77777777" w:rsidR="00C80D02" w:rsidRDefault="00C80D02" w:rsidP="00C80D02">
      <w:pPr>
        <w:pStyle w:val="Bibliografa"/>
        <w:ind w:left="720" w:hanging="720"/>
        <w:rPr>
          <w:rFonts w:ascii="Arial" w:eastAsiaTheme="majorEastAsia" w:hAnsi="Arial" w:cstheme="majorBidi"/>
          <w:color w:val="2F5496" w:themeColor="accent1" w:themeShade="BF"/>
          <w:sz w:val="32"/>
          <w:szCs w:val="32"/>
          <w:lang w:val="en-US" w:eastAsia="en-US"/>
        </w:rPr>
      </w:pPr>
    </w:p>
    <w:sdt>
      <w:sdtPr>
        <w:rPr>
          <w:rFonts w:ascii="Arial" w:eastAsiaTheme="majorEastAsia" w:hAnsi="Arial" w:cstheme="majorBidi"/>
          <w:color w:val="2F5496" w:themeColor="accent1" w:themeShade="BF"/>
          <w:sz w:val="32"/>
          <w:szCs w:val="32"/>
          <w:lang w:val="en-US" w:eastAsia="en-US"/>
        </w:rPr>
        <w:id w:val="111145805"/>
        <w:bibliography/>
      </w:sdtPr>
      <w:sdtEndPr>
        <w:rPr>
          <w:lang w:val="es-ES"/>
        </w:rPr>
      </w:sdtEndPr>
      <w:sdtContent>
        <w:p w14:paraId="11A84A2D" w14:textId="0B80C919" w:rsidR="00C80D02" w:rsidRDefault="00C80D02" w:rsidP="0073286B">
          <w:pPr>
            <w:pStyle w:val="Bibliografa"/>
            <w:ind w:left="709" w:hanging="709"/>
            <w:rPr>
              <w:noProof/>
              <w:lang w:val="en-GB"/>
            </w:rPr>
          </w:pPr>
          <w:r w:rsidRPr="00E71153">
            <w:rPr>
              <w:rFonts w:ascii="Arial" w:hAnsi="Arial"/>
            </w:rPr>
            <w:fldChar w:fldCharType="begin"/>
          </w:r>
          <w:r w:rsidRPr="00E71153">
            <w:rPr>
              <w:rFonts w:ascii="Arial" w:hAnsi="Arial"/>
            </w:rPr>
            <w:instrText>BIBLIOGRAPHY</w:instrText>
          </w:r>
          <w:r w:rsidRPr="00E71153">
            <w:rPr>
              <w:rFonts w:ascii="Arial" w:hAnsi="Arial"/>
            </w:rPr>
            <w:fldChar w:fldCharType="separate"/>
          </w:r>
          <w:r>
            <w:rPr>
              <w:noProof/>
              <w:lang w:val="en-GB"/>
            </w:rPr>
            <w:t xml:space="preserve">Bereiter, C. (n.d.). Design research for sustained innovation. Cognitives studies. </w:t>
          </w:r>
          <w:r>
            <w:rPr>
              <w:i/>
              <w:iCs/>
              <w:noProof/>
              <w:lang w:val="en-GB"/>
            </w:rPr>
            <w:t>Butlletin of the Japanese Cognitive Science Society</w:t>
          </w:r>
          <w:r>
            <w:rPr>
              <w:noProof/>
              <w:lang w:val="en-GB"/>
            </w:rPr>
            <w:t>(9), 321-327.</w:t>
          </w:r>
        </w:p>
        <w:p w14:paraId="7DE66EA8" w14:textId="77777777" w:rsidR="00C80D02" w:rsidRPr="00C80D02" w:rsidRDefault="00C80D02" w:rsidP="00C80D02">
          <w:pPr>
            <w:rPr>
              <w:lang w:val="en-GB" w:eastAsia="es-ES"/>
            </w:rPr>
          </w:pPr>
        </w:p>
        <w:p w14:paraId="00325913" w14:textId="03F4EC72" w:rsidR="00C80D02" w:rsidRDefault="00C80D02" w:rsidP="00C80D02">
          <w:pPr>
            <w:pStyle w:val="Bibliografa"/>
            <w:ind w:left="720" w:hanging="720"/>
            <w:rPr>
              <w:noProof/>
              <w:lang w:val="en-GB"/>
            </w:rPr>
          </w:pPr>
          <w:r>
            <w:rPr>
              <w:noProof/>
              <w:lang w:val="en-GB"/>
            </w:rPr>
            <w:t xml:space="preserve">Bereiter, C., &amp; Scardamalia, M. (2005). Beyond Bloom's Taxonomy: Rethinking Knowledge for the Knowledge Age. In M. Fullan, </w:t>
          </w:r>
          <w:r>
            <w:rPr>
              <w:i/>
              <w:iCs/>
              <w:noProof/>
              <w:lang w:val="en-GB"/>
            </w:rPr>
            <w:t>Fundamental change. International handbook of educational change.</w:t>
          </w:r>
          <w:r>
            <w:rPr>
              <w:noProof/>
              <w:lang w:val="en-GB"/>
            </w:rPr>
            <w:t xml:space="preserve"> (pp. 5-22). Netherlands: Springer.</w:t>
          </w:r>
        </w:p>
        <w:p w14:paraId="661F8E8E" w14:textId="754793C8" w:rsidR="0073286B" w:rsidRPr="0073286B" w:rsidRDefault="0073286B" w:rsidP="0073286B">
          <w:pPr>
            <w:spacing w:before="100" w:beforeAutospacing="1" w:after="100" w:afterAutospacing="1"/>
            <w:ind w:left="709" w:hanging="709"/>
            <w:jc w:val="both"/>
            <w:rPr>
              <w:lang w:val="ca-ES"/>
            </w:rPr>
          </w:pPr>
          <w:r w:rsidRPr="009F263E">
            <w:rPr>
              <w:lang w:val="ca-ES"/>
            </w:rPr>
            <w:t>Consell Superior d’Avaluació (2006). Avaluació del projecte COMconèixer. L'aprenentatge a</w:t>
          </w:r>
          <w:r>
            <w:rPr>
              <w:lang w:val="ca-ES"/>
            </w:rPr>
            <w:t xml:space="preserve"> través de comunitats virtuals. Disponible a </w:t>
          </w:r>
          <w:hyperlink r:id="rId10" w:history="1">
            <w:r w:rsidRPr="00E40EE2">
              <w:t>http://csda.gencat.cat/web/.content/documents/consell_superior_d_avalua/comconeixer.pdf</w:t>
            </w:r>
          </w:hyperlink>
          <w:r>
            <w:rPr>
              <w:lang w:val="ca-ES"/>
            </w:rPr>
            <w:t xml:space="preserve">   (Extret el 25 de maig de 2020)</w:t>
          </w:r>
        </w:p>
        <w:p w14:paraId="268FCE46" w14:textId="0E8F19F8" w:rsidR="00C80D02" w:rsidRDefault="00C80D02" w:rsidP="0073286B">
          <w:pPr>
            <w:pStyle w:val="Bibliografa"/>
            <w:ind w:left="709" w:hanging="709"/>
            <w:rPr>
              <w:noProof/>
              <w:lang w:val="en-GB"/>
            </w:rPr>
          </w:pPr>
          <w:r>
            <w:rPr>
              <w:noProof/>
              <w:lang w:val="en-GB"/>
            </w:rPr>
            <w:t xml:space="preserve">Churches, A. (2008, Gener 4). </w:t>
          </w:r>
          <w:r>
            <w:rPr>
              <w:i/>
              <w:iCs/>
              <w:noProof/>
              <w:lang w:val="en-GB"/>
            </w:rPr>
            <w:t>Teach &amp; Learning</w:t>
          </w:r>
          <w:r>
            <w:rPr>
              <w:noProof/>
              <w:lang w:val="en-GB"/>
            </w:rPr>
            <w:t>. Retrieved Abril 27, 2015, from Bloom's Taxonomy Blooms Digitally: http://www.techlearning.com/news/0002/bloom39s-taxonomy-blooms-digitally/65603</w:t>
          </w:r>
        </w:p>
        <w:p w14:paraId="22E3EAEE" w14:textId="77777777" w:rsidR="00C80D02" w:rsidRPr="00C80D02" w:rsidRDefault="00C80D02" w:rsidP="00C80D02">
          <w:pPr>
            <w:rPr>
              <w:lang w:val="en-GB" w:eastAsia="es-ES"/>
            </w:rPr>
          </w:pPr>
        </w:p>
        <w:p w14:paraId="75E918E3" w14:textId="1CB869E8" w:rsidR="00C80D02" w:rsidRDefault="00C80D02" w:rsidP="00C80D02">
          <w:pPr>
            <w:pStyle w:val="Bibliografa"/>
            <w:ind w:left="720" w:hanging="720"/>
            <w:rPr>
              <w:noProof/>
              <w:lang w:val="en-GB"/>
            </w:rPr>
          </w:pPr>
          <w:r w:rsidRPr="00E56E9A">
            <w:rPr>
              <w:noProof/>
              <w:lang w:val="es-ES_tradnl"/>
            </w:rPr>
            <w:t xml:space="preserve">Gros Salvat, B., Garcia González, I., &amp; Lara Navarra, P. (2009, maig 05). El desarrollo de herramientas de apoyo para el trabajo colaborativo en entornos virtuales de aprendizaje. </w:t>
          </w:r>
          <w:r>
            <w:rPr>
              <w:i/>
              <w:iCs/>
              <w:noProof/>
              <w:lang w:val="en-GB"/>
            </w:rPr>
            <w:t>RIED, 12</w:t>
          </w:r>
          <w:r>
            <w:rPr>
              <w:noProof/>
              <w:lang w:val="en-GB"/>
            </w:rPr>
            <w:t>(2), 115-138.</w:t>
          </w:r>
        </w:p>
        <w:p w14:paraId="69C39AA8" w14:textId="77777777" w:rsidR="00C80D02" w:rsidRPr="00C80D02" w:rsidRDefault="00C80D02" w:rsidP="00C80D02">
          <w:pPr>
            <w:rPr>
              <w:lang w:val="en-GB" w:eastAsia="es-ES"/>
            </w:rPr>
          </w:pPr>
        </w:p>
        <w:p w14:paraId="0A6CB34E" w14:textId="101113C6" w:rsidR="00C80D02" w:rsidRDefault="00C80D02" w:rsidP="00C80D02">
          <w:pPr>
            <w:pStyle w:val="Bibliografa"/>
            <w:ind w:left="720" w:hanging="720"/>
            <w:rPr>
              <w:noProof/>
              <w:lang w:val="en-GB"/>
            </w:rPr>
          </w:pPr>
          <w:r>
            <w:rPr>
              <w:noProof/>
              <w:lang w:val="en-GB"/>
            </w:rPr>
            <w:t xml:space="preserve">Gunawardena, C. (n.d.). Analysis of a global online debate and the development of an interaction analysis model for examining social construction of knowledge in computer conferencing. </w:t>
          </w:r>
          <w:r>
            <w:rPr>
              <w:i/>
              <w:iCs/>
              <w:noProof/>
              <w:lang w:val="en-GB"/>
            </w:rPr>
            <w:t>Journal of Educational Computing Research, 17</w:t>
          </w:r>
          <w:r>
            <w:rPr>
              <w:noProof/>
              <w:lang w:val="en-GB"/>
            </w:rPr>
            <w:t>(4), 397-431.</w:t>
          </w:r>
        </w:p>
        <w:p w14:paraId="7A304641" w14:textId="77777777" w:rsidR="00C80D02" w:rsidRPr="00C80D02" w:rsidRDefault="00C80D02" w:rsidP="00C80D02">
          <w:pPr>
            <w:rPr>
              <w:lang w:val="en-GB" w:eastAsia="es-ES"/>
            </w:rPr>
          </w:pPr>
        </w:p>
        <w:p w14:paraId="07276E1D" w14:textId="290415B7" w:rsidR="00C80D02" w:rsidRDefault="00C80D02" w:rsidP="00C80D02">
          <w:pPr>
            <w:pStyle w:val="Bibliografa"/>
            <w:ind w:left="720" w:hanging="720"/>
            <w:rPr>
              <w:noProof/>
              <w:lang w:val="en-GB"/>
            </w:rPr>
          </w:pPr>
          <w:r>
            <w:rPr>
              <w:noProof/>
              <w:lang w:val="en-GB"/>
            </w:rPr>
            <w:t xml:space="preserve">Knowledge Building. (2014, octubre 02). </w:t>
          </w:r>
          <w:r>
            <w:rPr>
              <w:i/>
              <w:iCs/>
              <w:noProof/>
              <w:lang w:val="en-GB"/>
            </w:rPr>
            <w:t>Professional development. Knowledge Building.</w:t>
          </w:r>
          <w:r>
            <w:rPr>
              <w:noProof/>
              <w:lang w:val="en-GB"/>
            </w:rPr>
            <w:t xml:space="preserve"> Retrieved maig 03, 2015, from http://ikit.org/professionaldevelopment/</w:t>
          </w:r>
        </w:p>
        <w:p w14:paraId="1CC1C8C0" w14:textId="77777777" w:rsidR="00C80D02" w:rsidRPr="00C80D02" w:rsidRDefault="00C80D02" w:rsidP="00C80D02">
          <w:pPr>
            <w:rPr>
              <w:lang w:val="en-GB" w:eastAsia="es-ES"/>
            </w:rPr>
          </w:pPr>
        </w:p>
        <w:p w14:paraId="0EB7F98C" w14:textId="74AFD8F0" w:rsidR="00C80D02" w:rsidRDefault="00C80D02" w:rsidP="00C80D02">
          <w:pPr>
            <w:pStyle w:val="Bibliografa"/>
            <w:ind w:left="720" w:hanging="720"/>
            <w:rPr>
              <w:noProof/>
              <w:lang w:val="en-GB"/>
            </w:rPr>
          </w:pPr>
          <w:r>
            <w:rPr>
              <w:noProof/>
              <w:lang w:val="en-GB"/>
            </w:rPr>
            <w:t xml:space="preserve">Knowledge Building. (2015, gener 03). </w:t>
          </w:r>
          <w:r>
            <w:rPr>
              <w:i/>
              <w:iCs/>
              <w:noProof/>
              <w:lang w:val="en-GB"/>
            </w:rPr>
            <w:t>Knowledge Building</w:t>
          </w:r>
          <w:r>
            <w:rPr>
              <w:noProof/>
              <w:lang w:val="en-GB"/>
            </w:rPr>
            <w:t>. Retrieved maig 03, 2015, from Knowledge Building: http://www.knowledge-building.org</w:t>
          </w:r>
        </w:p>
        <w:p w14:paraId="56BF5C2E" w14:textId="1080582A" w:rsidR="00C80D02" w:rsidRDefault="00C80D02" w:rsidP="00C80D02">
          <w:pPr>
            <w:spacing w:before="100" w:beforeAutospacing="1" w:after="100" w:afterAutospacing="1"/>
            <w:ind w:left="709" w:hanging="709"/>
            <w:jc w:val="both"/>
            <w:rPr>
              <w:lang w:val="ca-ES"/>
            </w:rPr>
          </w:pPr>
          <w:r>
            <w:rPr>
              <w:lang w:val="ca-ES"/>
            </w:rPr>
            <w:t xml:space="preserve">Montané, M. (2004). Els 12 principis de coelaboració del coneixement. Disponible a </w:t>
          </w:r>
          <w:hyperlink r:id="rId11" w:history="1">
            <w:r w:rsidRPr="00617FB7">
              <w:rPr>
                <w:rStyle w:val="Hipervnculo"/>
                <w:lang w:val="ca-ES"/>
              </w:rPr>
              <w:t>http://cdl3.cdl.cat/COMconeixer/cat/recursos/principis.html</w:t>
            </w:r>
          </w:hyperlink>
          <w:r>
            <w:rPr>
              <w:lang w:val="ca-ES"/>
            </w:rPr>
            <w:t xml:space="preserve"> (Extret 26 de maig de 2020)</w:t>
          </w:r>
        </w:p>
        <w:p w14:paraId="1F91C6B4" w14:textId="77777777" w:rsidR="0073286B" w:rsidRDefault="0073286B" w:rsidP="0073286B">
          <w:pPr>
            <w:spacing w:before="100" w:beforeAutospacing="1" w:after="100" w:afterAutospacing="1"/>
            <w:ind w:left="709" w:hanging="709"/>
            <w:jc w:val="both"/>
            <w:rPr>
              <w:lang w:val="ca-ES"/>
            </w:rPr>
          </w:pPr>
          <w:r>
            <w:rPr>
              <w:lang w:val="ca-ES"/>
            </w:rPr>
            <w:t xml:space="preserve">Resendes, Monica (2018). Knowledge Building 12 principles. Disponible a </w:t>
          </w:r>
          <w:hyperlink r:id="rId12" w:history="1">
            <w:r w:rsidRPr="00E40EE2">
              <w:t>https://thelearningexchange.ca/wp-content/uploads/2014/11/Knowledge-Building-12-Principles11.pdf</w:t>
            </w:r>
          </w:hyperlink>
          <w:r>
            <w:rPr>
              <w:lang w:val="ca-ES"/>
            </w:rPr>
            <w:t xml:space="preserve"> (Extret el 25 de maig de 2020)</w:t>
          </w:r>
        </w:p>
        <w:p w14:paraId="42ED2D60" w14:textId="2165D75F" w:rsidR="00C80D02" w:rsidRPr="0073286B" w:rsidRDefault="00C80D02" w:rsidP="0073286B">
          <w:pPr>
            <w:spacing w:before="100" w:beforeAutospacing="1" w:after="100" w:afterAutospacing="1"/>
            <w:jc w:val="both"/>
            <w:rPr>
              <w:lang w:val="ca-ES"/>
            </w:rPr>
          </w:pPr>
          <w:r>
            <w:rPr>
              <w:lang w:val="ca-ES"/>
            </w:rPr>
            <w:t xml:space="preserve">Scardamalia, M. &amp; Bereiter, C. (2010). A brief history of Knowledge Building. Disponible a </w:t>
          </w:r>
          <w:hyperlink r:id="rId13" w:history="1">
            <w:r w:rsidRPr="00617FB7">
              <w:rPr>
                <w:rStyle w:val="Hipervnculo"/>
                <w:lang w:val="ca-ES"/>
              </w:rPr>
              <w:t>https://files.eric.ed.gov/fulltext/EJ910451.pdf</w:t>
            </w:r>
          </w:hyperlink>
          <w:r>
            <w:rPr>
              <w:lang w:val="ca-ES"/>
            </w:rPr>
            <w:t xml:space="preserve"> (Extret el 26 de maig de 2020)</w:t>
          </w:r>
        </w:p>
        <w:p w14:paraId="27610998" w14:textId="77777777" w:rsidR="0073286B" w:rsidRDefault="00C80D02" w:rsidP="0073286B">
          <w:pPr>
            <w:pStyle w:val="Ttulo1"/>
            <w:rPr>
              <w:rFonts w:ascii="Arial" w:hAnsi="Arial"/>
            </w:rPr>
          </w:pPr>
          <w:r w:rsidRPr="00E71153">
            <w:rPr>
              <w:rFonts w:ascii="Arial" w:hAnsi="Arial"/>
              <w:b/>
              <w:bCs/>
              <w:noProof/>
            </w:rPr>
            <w:lastRenderedPageBreak/>
            <w:fldChar w:fldCharType="end"/>
          </w:r>
        </w:p>
      </w:sdtContent>
    </w:sdt>
    <w:p w14:paraId="0F97D502" w14:textId="289641A4" w:rsidR="00E3570A" w:rsidRPr="0073286B" w:rsidRDefault="0073286B" w:rsidP="0073286B">
      <w:pPr>
        <w:pStyle w:val="Ttulo1"/>
        <w:rPr>
          <w:rFonts w:ascii="Arial" w:eastAsiaTheme="minorHAnsi" w:hAnsi="Arial" w:cstheme="minorBidi"/>
          <w:color w:val="auto"/>
          <w:sz w:val="24"/>
          <w:szCs w:val="24"/>
        </w:rPr>
      </w:pPr>
      <w:r>
        <w:rPr>
          <w:noProof/>
        </w:rPr>
        <w:drawing>
          <wp:anchor distT="0" distB="0" distL="114300" distR="114300" simplePos="0" relativeHeight="251669504" behindDoc="0" locked="0" layoutInCell="1" allowOverlap="1" wp14:anchorId="044DFE4A" wp14:editId="25561ADD">
            <wp:simplePos x="0" y="0"/>
            <wp:positionH relativeFrom="column">
              <wp:posOffset>426720</wp:posOffset>
            </wp:positionH>
            <wp:positionV relativeFrom="paragraph">
              <wp:posOffset>1808480</wp:posOffset>
            </wp:positionV>
            <wp:extent cx="4800600" cy="32543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4800600" cy="32543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E3570A" w:rsidRPr="0073286B" w:rsidSect="00EF6BA1">
      <w:headerReference w:type="default" r:id="rId14"/>
      <w:footerReference w:type="even" r:id="rId15"/>
      <w:footerReference w:type="default" r:id="rId1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8C24" w14:textId="77777777" w:rsidR="00770CF4" w:rsidRDefault="00770CF4" w:rsidP="00C17DC2">
      <w:r>
        <w:separator/>
      </w:r>
    </w:p>
  </w:endnote>
  <w:endnote w:type="continuationSeparator" w:id="0">
    <w:p w14:paraId="22C17917" w14:textId="77777777" w:rsidR="00770CF4" w:rsidRDefault="00770CF4" w:rsidP="00C1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19843424"/>
      <w:docPartObj>
        <w:docPartGallery w:val="Page Numbers (Bottom of Page)"/>
        <w:docPartUnique/>
      </w:docPartObj>
    </w:sdtPr>
    <w:sdtEndPr>
      <w:rPr>
        <w:rStyle w:val="Nmerodepgina"/>
      </w:rPr>
    </w:sdtEndPr>
    <w:sdtContent>
      <w:p w14:paraId="012FD5FE" w14:textId="2F250DE2" w:rsidR="00A02B60" w:rsidRDefault="00A02B60" w:rsidP="0060543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F4CD262" w14:textId="77777777" w:rsidR="00A02B60" w:rsidRDefault="00A02B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4829335"/>
      <w:docPartObj>
        <w:docPartGallery w:val="Page Numbers (Bottom of Page)"/>
        <w:docPartUnique/>
      </w:docPartObj>
    </w:sdtPr>
    <w:sdtEndPr>
      <w:rPr>
        <w:rStyle w:val="Nmerodepgina"/>
      </w:rPr>
    </w:sdtEndPr>
    <w:sdtContent>
      <w:p w14:paraId="6051799E" w14:textId="00BF197A" w:rsidR="00A02B60" w:rsidRDefault="00A02B60" w:rsidP="0060543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C241BF7" w14:textId="77777777" w:rsidR="00A02B60" w:rsidRDefault="00A02B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8458" w14:textId="77777777" w:rsidR="00770CF4" w:rsidRDefault="00770CF4" w:rsidP="00C17DC2">
      <w:r>
        <w:separator/>
      </w:r>
    </w:p>
  </w:footnote>
  <w:footnote w:type="continuationSeparator" w:id="0">
    <w:p w14:paraId="6089CF47" w14:textId="77777777" w:rsidR="00770CF4" w:rsidRDefault="00770CF4" w:rsidP="00C1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99D4" w14:textId="0F65CAB3" w:rsidR="00C17DC2" w:rsidRPr="00A02B60" w:rsidRDefault="00C17DC2" w:rsidP="00A02B60">
    <w:pPr>
      <w:pStyle w:val="Encabezado"/>
      <w:jc w:val="right"/>
      <w:rPr>
        <w:lang w:val="ca-ES"/>
      </w:rPr>
    </w:pPr>
    <w:r>
      <w:rPr>
        <w:noProof/>
      </w:rPr>
      <w:drawing>
        <wp:anchor distT="0" distB="0" distL="114300" distR="114300" simplePos="0" relativeHeight="251658240" behindDoc="0" locked="0" layoutInCell="1" allowOverlap="1" wp14:anchorId="39A59143" wp14:editId="7E86542D">
          <wp:simplePos x="0" y="0"/>
          <wp:positionH relativeFrom="column">
            <wp:posOffset>-86829</wp:posOffset>
          </wp:positionH>
          <wp:positionV relativeFrom="paragraph">
            <wp:posOffset>-131362</wp:posOffset>
          </wp:positionV>
          <wp:extent cx="1073426" cy="387757"/>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73426" cy="387757"/>
                  </a:xfrm>
                  <a:prstGeom prst="rect">
                    <a:avLst/>
                  </a:prstGeom>
                </pic:spPr>
              </pic:pic>
            </a:graphicData>
          </a:graphic>
          <wp14:sizeRelH relativeFrom="page">
            <wp14:pctWidth>0</wp14:pctWidth>
          </wp14:sizeRelH>
          <wp14:sizeRelV relativeFrom="page">
            <wp14:pctHeight>0</wp14:pctHeight>
          </wp14:sizeRelV>
        </wp:anchor>
      </w:drawing>
    </w:r>
    <w:r w:rsidR="00A02B60">
      <w:tab/>
    </w:r>
    <w:r w:rsidR="00A02B60" w:rsidRPr="00A02B60">
      <w:rPr>
        <w:lang w:val="ca-ES"/>
      </w:rPr>
      <w:t>El projecte KBIP/</w:t>
    </w:r>
    <w:proofErr w:type="spellStart"/>
    <w:r w:rsidR="00A02B60" w:rsidRPr="00A02B60">
      <w:rPr>
        <w:lang w:val="ca-ES"/>
      </w:rPr>
      <w:t>COMconèixer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CE"/>
    <w:multiLevelType w:val="hybridMultilevel"/>
    <w:tmpl w:val="34B44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D225C1"/>
    <w:multiLevelType w:val="hybridMultilevel"/>
    <w:tmpl w:val="37007300"/>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27D85164"/>
    <w:multiLevelType w:val="hybridMultilevel"/>
    <w:tmpl w:val="679EAC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27892146">
    <w:abstractNumId w:val="2"/>
  </w:num>
  <w:num w:numId="2" w16cid:durableId="1993487525">
    <w:abstractNumId w:val="0"/>
  </w:num>
  <w:num w:numId="3" w16cid:durableId="127860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C2"/>
    <w:rsid w:val="000E15B5"/>
    <w:rsid w:val="00182925"/>
    <w:rsid w:val="00186FDE"/>
    <w:rsid w:val="001913EE"/>
    <w:rsid w:val="002130A1"/>
    <w:rsid w:val="00220B4F"/>
    <w:rsid w:val="002B4662"/>
    <w:rsid w:val="00312A5A"/>
    <w:rsid w:val="003D39C6"/>
    <w:rsid w:val="00494078"/>
    <w:rsid w:val="00510958"/>
    <w:rsid w:val="00603605"/>
    <w:rsid w:val="00636572"/>
    <w:rsid w:val="006430BC"/>
    <w:rsid w:val="00646A14"/>
    <w:rsid w:val="006A3156"/>
    <w:rsid w:val="0073286B"/>
    <w:rsid w:val="00770CF4"/>
    <w:rsid w:val="007929FB"/>
    <w:rsid w:val="0081769F"/>
    <w:rsid w:val="008B348E"/>
    <w:rsid w:val="00932BB1"/>
    <w:rsid w:val="00952DBD"/>
    <w:rsid w:val="009E2343"/>
    <w:rsid w:val="00A02B60"/>
    <w:rsid w:val="00A92E90"/>
    <w:rsid w:val="00AD10C2"/>
    <w:rsid w:val="00B42179"/>
    <w:rsid w:val="00BB7EF9"/>
    <w:rsid w:val="00BD3881"/>
    <w:rsid w:val="00BD4FB9"/>
    <w:rsid w:val="00C17DC2"/>
    <w:rsid w:val="00C80BC2"/>
    <w:rsid w:val="00C80D02"/>
    <w:rsid w:val="00C90CCB"/>
    <w:rsid w:val="00CD02A1"/>
    <w:rsid w:val="00D16097"/>
    <w:rsid w:val="00D20942"/>
    <w:rsid w:val="00D627A6"/>
    <w:rsid w:val="00E03DAD"/>
    <w:rsid w:val="00E3126B"/>
    <w:rsid w:val="00E3570A"/>
    <w:rsid w:val="00EE38C5"/>
    <w:rsid w:val="00EF6BA1"/>
    <w:rsid w:val="00F00D2A"/>
    <w:rsid w:val="00FD5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AB31C"/>
  <w15:chartTrackingRefBased/>
  <w15:docId w15:val="{E38E8A7F-4D1C-8B4B-B5A7-50275FD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31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160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DC2"/>
    <w:pPr>
      <w:tabs>
        <w:tab w:val="center" w:pos="4252"/>
        <w:tab w:val="right" w:pos="8504"/>
      </w:tabs>
    </w:pPr>
  </w:style>
  <w:style w:type="character" w:customStyle="1" w:styleId="EncabezadoCar">
    <w:name w:val="Encabezado Car"/>
    <w:basedOn w:val="Fuentedeprrafopredeter"/>
    <w:link w:val="Encabezado"/>
    <w:uiPriority w:val="99"/>
    <w:rsid w:val="00C17DC2"/>
  </w:style>
  <w:style w:type="paragraph" w:styleId="Piedepgina">
    <w:name w:val="footer"/>
    <w:basedOn w:val="Normal"/>
    <w:link w:val="PiedepginaCar"/>
    <w:uiPriority w:val="99"/>
    <w:unhideWhenUsed/>
    <w:rsid w:val="00C17DC2"/>
    <w:pPr>
      <w:tabs>
        <w:tab w:val="center" w:pos="4252"/>
        <w:tab w:val="right" w:pos="8504"/>
      </w:tabs>
    </w:pPr>
  </w:style>
  <w:style w:type="character" w:customStyle="1" w:styleId="PiedepginaCar">
    <w:name w:val="Pie de página Car"/>
    <w:basedOn w:val="Fuentedeprrafopredeter"/>
    <w:link w:val="Piedepgina"/>
    <w:uiPriority w:val="99"/>
    <w:rsid w:val="00C17DC2"/>
  </w:style>
  <w:style w:type="character" w:styleId="Nmerodepgina">
    <w:name w:val="page number"/>
    <w:basedOn w:val="Fuentedeprrafopredeter"/>
    <w:uiPriority w:val="99"/>
    <w:semiHidden/>
    <w:unhideWhenUsed/>
    <w:rsid w:val="00A02B60"/>
  </w:style>
  <w:style w:type="paragraph" w:styleId="Prrafodelista">
    <w:name w:val="List Paragraph"/>
    <w:basedOn w:val="Normal"/>
    <w:uiPriority w:val="34"/>
    <w:qFormat/>
    <w:rsid w:val="006A3156"/>
    <w:pPr>
      <w:ind w:left="720"/>
      <w:contextualSpacing/>
    </w:pPr>
  </w:style>
  <w:style w:type="paragraph" w:styleId="Descripcin">
    <w:name w:val="caption"/>
    <w:basedOn w:val="Normal"/>
    <w:next w:val="Normal"/>
    <w:uiPriority w:val="35"/>
    <w:unhideWhenUsed/>
    <w:qFormat/>
    <w:rsid w:val="006A3156"/>
    <w:pPr>
      <w:spacing w:after="200"/>
    </w:pPr>
    <w:rPr>
      <w:i/>
      <w:iCs/>
      <w:color w:val="44546A" w:themeColor="text2"/>
      <w:sz w:val="18"/>
      <w:szCs w:val="18"/>
    </w:rPr>
  </w:style>
  <w:style w:type="character" w:customStyle="1" w:styleId="Ttulo1Car">
    <w:name w:val="Título 1 Car"/>
    <w:basedOn w:val="Fuentedeprrafopredeter"/>
    <w:link w:val="Ttulo1"/>
    <w:uiPriority w:val="9"/>
    <w:rsid w:val="006A3156"/>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510958"/>
    <w:rPr>
      <w:color w:val="0563C1" w:themeColor="hyperlink"/>
      <w:u w:val="single"/>
    </w:rPr>
  </w:style>
  <w:style w:type="table" w:styleId="Sombreadomedio2-nfasis6">
    <w:name w:val="Medium Shading 2 Accent 6"/>
    <w:basedOn w:val="Tablanormal"/>
    <w:uiPriority w:val="64"/>
    <w:rsid w:val="00510958"/>
    <w:rPr>
      <w:rFonts w:eastAsiaTheme="minorEastAsia"/>
      <w:lang w:val="en-GB"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6">
    <w:name w:val="Light List Accent 6"/>
    <w:basedOn w:val="Tablanormal"/>
    <w:uiPriority w:val="61"/>
    <w:rsid w:val="00510958"/>
    <w:rPr>
      <w:rFonts w:eastAsiaTheme="minorEastAsia"/>
      <w:lang w:val="en-GB" w:eastAsia="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ormalWeb">
    <w:name w:val="Normal (Web)"/>
    <w:basedOn w:val="Normal"/>
    <w:uiPriority w:val="99"/>
    <w:unhideWhenUsed/>
    <w:rsid w:val="00510958"/>
    <w:pPr>
      <w:spacing w:before="100" w:beforeAutospacing="1" w:after="100" w:afterAutospacing="1"/>
    </w:pPr>
    <w:rPr>
      <w:rFonts w:ascii="Times New Roman" w:hAnsi="Times New Roman" w:cs="Times New Roman"/>
      <w:lang w:val="es-ES_tradnl" w:eastAsia="es-ES_tradnl"/>
    </w:rPr>
  </w:style>
  <w:style w:type="paragraph" w:styleId="Textonotapie">
    <w:name w:val="footnote text"/>
    <w:basedOn w:val="Normal"/>
    <w:link w:val="TextonotapieCar"/>
    <w:uiPriority w:val="99"/>
    <w:unhideWhenUsed/>
    <w:rsid w:val="00510958"/>
    <w:rPr>
      <w:rFonts w:eastAsiaTheme="minorEastAsia"/>
      <w:lang w:val="ca-ES" w:eastAsia="es-ES"/>
    </w:rPr>
  </w:style>
  <w:style w:type="character" w:customStyle="1" w:styleId="TextonotapieCar">
    <w:name w:val="Texto nota pie Car"/>
    <w:basedOn w:val="Fuentedeprrafopredeter"/>
    <w:link w:val="Textonotapie"/>
    <w:uiPriority w:val="99"/>
    <w:rsid w:val="00510958"/>
    <w:rPr>
      <w:rFonts w:eastAsiaTheme="minorEastAsia"/>
      <w:lang w:val="ca-ES" w:eastAsia="es-ES"/>
    </w:rPr>
  </w:style>
  <w:style w:type="character" w:styleId="Refdenotaalpie">
    <w:name w:val="footnote reference"/>
    <w:basedOn w:val="Fuentedeprrafopredeter"/>
    <w:uiPriority w:val="99"/>
    <w:unhideWhenUsed/>
    <w:rsid w:val="00510958"/>
    <w:rPr>
      <w:vertAlign w:val="superscript"/>
    </w:rPr>
  </w:style>
  <w:style w:type="character" w:customStyle="1" w:styleId="Ttulo2Car">
    <w:name w:val="Título 2 Car"/>
    <w:basedOn w:val="Fuentedeprrafopredeter"/>
    <w:link w:val="Ttulo2"/>
    <w:uiPriority w:val="9"/>
    <w:rsid w:val="00D16097"/>
    <w:rPr>
      <w:rFonts w:asciiTheme="majorHAnsi" w:eastAsiaTheme="majorEastAsia" w:hAnsiTheme="majorHAnsi" w:cstheme="majorBidi"/>
      <w:color w:val="2F5496" w:themeColor="accent1" w:themeShade="BF"/>
      <w:sz w:val="26"/>
      <w:szCs w:val="26"/>
    </w:rPr>
  </w:style>
  <w:style w:type="paragraph" w:styleId="Sinespaciado">
    <w:name w:val="No Spacing"/>
    <w:link w:val="SinespaciadoCar"/>
    <w:uiPriority w:val="1"/>
    <w:qFormat/>
    <w:rsid w:val="00EF6BA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EF6BA1"/>
    <w:rPr>
      <w:rFonts w:eastAsiaTheme="minorEastAsia"/>
      <w:sz w:val="22"/>
      <w:szCs w:val="22"/>
      <w:lang w:val="en-US" w:eastAsia="zh-CN"/>
    </w:rPr>
  </w:style>
  <w:style w:type="table" w:styleId="Tablaconcuadrcula">
    <w:name w:val="Table Grid"/>
    <w:basedOn w:val="Tablanormal"/>
    <w:uiPriority w:val="39"/>
    <w:rsid w:val="00EE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EE38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ibliografa">
    <w:name w:val="Bibliography"/>
    <w:basedOn w:val="Normal"/>
    <w:next w:val="Normal"/>
    <w:uiPriority w:val="37"/>
    <w:unhideWhenUsed/>
    <w:rsid w:val="00C80D02"/>
    <w:rPr>
      <w:rFonts w:eastAsiaTheme="minorEastAsia"/>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203">
      <w:bodyDiv w:val="1"/>
      <w:marLeft w:val="0"/>
      <w:marRight w:val="0"/>
      <w:marTop w:val="0"/>
      <w:marBottom w:val="0"/>
      <w:divBdr>
        <w:top w:val="none" w:sz="0" w:space="0" w:color="auto"/>
        <w:left w:val="none" w:sz="0" w:space="0" w:color="auto"/>
        <w:bottom w:val="none" w:sz="0" w:space="0" w:color="auto"/>
        <w:right w:val="none" w:sz="0" w:space="0" w:color="auto"/>
      </w:divBdr>
      <w:divsChild>
        <w:div w:id="1683581302">
          <w:marLeft w:val="0"/>
          <w:marRight w:val="0"/>
          <w:marTop w:val="0"/>
          <w:marBottom w:val="0"/>
          <w:divBdr>
            <w:top w:val="none" w:sz="0" w:space="0" w:color="auto"/>
            <w:left w:val="none" w:sz="0" w:space="0" w:color="auto"/>
            <w:bottom w:val="none" w:sz="0" w:space="0" w:color="auto"/>
            <w:right w:val="none" w:sz="0" w:space="0" w:color="auto"/>
          </w:divBdr>
        </w:div>
        <w:div w:id="2077623942">
          <w:marLeft w:val="0"/>
          <w:marRight w:val="0"/>
          <w:marTop w:val="0"/>
          <w:marBottom w:val="0"/>
          <w:divBdr>
            <w:top w:val="none" w:sz="0" w:space="0" w:color="auto"/>
            <w:left w:val="none" w:sz="0" w:space="0" w:color="auto"/>
            <w:bottom w:val="none" w:sz="0" w:space="0" w:color="auto"/>
            <w:right w:val="none" w:sz="0" w:space="0" w:color="auto"/>
          </w:divBdr>
        </w:div>
        <w:div w:id="113738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les.eric.ed.gov/fulltext/EJ910451.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elearningexchange.ca/wp-content/uploads/2014/11/Knowledge-Building-12-Principles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l3.cdl.cat/COMconeixer/cat/recursos/principi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sda.gencat.cat/web/.content/documents/consell_superior_d_avalua/comconeixer.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Barcelona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
  <b:Source>
    <b:Tag>Chu08</b:Tag>
    <b:SourceType>InternetSite</b:SourceType>
    <b:Guid>{B981D018-CBCE-9E4C-98BA-714EB0218E3B}</b:Guid>
    <b:Title>Teach &amp; Learning</b:Title>
    <b:Year>2008</b:Year>
    <b:Month>Gener</b:Month>
    <b:Day>4</b:Day>
    <b:InternetSiteTitle>Bloom's Taxonomy Blooms Digitally</b:InternetSiteTitle>
    <b:URL>http://www.techlearning.com/news/0002/bloom39s-taxonomy-blooms-digitally/65603</b:URL>
    <b:YearAccessed>2015</b:YearAccessed>
    <b:MonthAccessed>Abril</b:MonthAccessed>
    <b:DayAccessed>27</b:DayAccessed>
    <b:Author>
      <b:Author>
        <b:NameList>
          <b:Person>
            <b:Last>Churches</b:Last>
            <b:First>Andrew</b:First>
          </b:Person>
        </b:NameList>
      </b:Author>
    </b:Author>
    <b:RefOrder>1</b:RefOrder>
  </b:Source>
  <b:Source>
    <b:Tag>Ber</b:Tag>
    <b:SourceType>JournalArticle</b:SourceType>
    <b:Guid>{DC1D7159-E84E-474F-BD50-49BF8F242120}</b:Guid>
    <b:Title>Design research for sustained innovation. Cognitives studies.</b:Title>
    <b:Pages>321-327</b:Pages>
    <b:Author>
      <b:Author>
        <b:NameList>
          <b:Person>
            <b:Last>Bereiter</b:Last>
            <b:First>Carl</b:First>
          </b:Person>
        </b:NameList>
      </b:Author>
    </b:Author>
    <b:JournalName>Butlletin of the Japanese Cognitive Science Society</b:JournalName>
    <b:Issue>9</b:Issue>
    <b:RefOrder>2</b:RefOrder>
  </b:Source>
  <b:Source>
    <b:Tag>Sca</b:Tag>
    <b:SourceType>BookSection</b:SourceType>
    <b:Guid>{EC25120F-E562-2446-B99C-7DE91B73393C}</b:Guid>
    <b:Title>Knowledge building</b:Title>
    <b:Publisher>Macmillan</b:Publisher>
    <b:City>New York</b:City>
    <b:BookTitle>Encyclopedia of Education</b:BookTitle>
    <b:Edition>Second Edition</b:Edition>
    <b:Author>
      <b:Author>
        <b:NameList>
          <b:Person>
            <b:Last>Scardamalia</b:Last>
            <b:First>Marlene</b:First>
          </b:Person>
          <b:Person>
            <b:Last>Bereiter</b:Last>
            <b:First>Carl</b:First>
          </b:Person>
        </b:NameList>
      </b:Author>
    </b:Author>
    <b:RefOrder>3</b:RefOrder>
  </b:Source>
  <b:Source>
    <b:Tag>Gun</b:Tag>
    <b:SourceType>JournalArticle</b:SourceType>
    <b:Guid>{78BB5F50-1BCE-054C-AB31-82B294446CDE}</b:Guid>
    <b:Title>Analysis of a global online debate and the development of an interaction analysis model for examining social construction of knowledge in computer conferencing.</b:Title>
    <b:Volume>17</b:Volume>
    <b:Pages>397-431</b:Pages>
    <b:JournalName>Journal of Educational Computing Research</b:JournalName>
    <b:Issue>4</b:Issue>
    <b:Author>
      <b:Author>
        <b:NameList>
          <b:Person>
            <b:Last>Gunawardena</b:Last>
            <b:First>Charlotte</b:First>
          </b:Person>
        </b:NameList>
      </b:Author>
    </b:Author>
    <b:RefOrder>4</b:RefOrder>
  </b:Source>
  <b:Source>
    <b:Tag>Kno15</b:Tag>
    <b:SourceType>InternetSite</b:SourceType>
    <b:Guid>{BB6E2BB5-F9A4-D845-BCF5-41EF289FF941}</b:Guid>
    <b:Author>
      <b:Author>
        <b:Corporate>Knowledge Building</b:Corporate>
      </b:Author>
    </b:Author>
    <b:Title>Knowledge Building</b:Title>
    <b:InternetSiteTitle>Knowledge Building</b:InternetSiteTitle>
    <b:URL>http://www.knowledge-building.org</b:URL>
    <b:Year>2015</b:Year>
    <b:Month>gener</b:Month>
    <b:Day>03</b:Day>
    <b:YearAccessed>2015</b:YearAccessed>
    <b:MonthAccessed>maig</b:MonthAccessed>
    <b:DayAccessed>03</b:DayAccessed>
    <b:RefOrder>5</b:RefOrder>
  </b:Source>
  <b:Source>
    <b:Tag>Kno14</b:Tag>
    <b:SourceType>InternetSite</b:SourceType>
    <b:Guid>{750FB1D7-25FB-7048-B833-898AC9C9EA6B}</b:Guid>
    <b:Author>
      <b:Author>
        <b:Corporate>Knowledge Building</b:Corporate>
      </b:Author>
    </b:Author>
    <b:Title>Professional development. Knowledge Building.</b:Title>
    <b:URL>http://ikit.org/professionaldevelopment/</b:URL>
    <b:Year>2014</b:Year>
    <b:Month>octubre</b:Month>
    <b:Day>02</b:Day>
    <b:YearAccessed>2015</b:YearAccessed>
    <b:MonthAccessed>maig</b:MonthAccessed>
    <b:DayAccessed>03</b:DayAccessed>
    <b:RefOrder>6</b:RefOrder>
  </b:Source>
  <b:Source>
    <b:Tag>Ber05</b:Tag>
    <b:SourceType>BookSection</b:SourceType>
    <b:Guid>{DA75456A-9E6B-244D-B7DA-67BE2A94DF94}</b:Guid>
    <b:Title>Beyond Bloom's Taxonomy: Rethinking Knowledge for the Knowledge Age.</b:Title>
    <b:Year>2005</b:Year>
    <b:BookTitle>Fundamental change. International handbook of educational change.</b:BookTitle>
    <b:CountryRegion>Netherlands</b:CountryRegion>
    <b:Publisher>Springer</b:Publisher>
    <b:Pages>5-22</b:Pages>
    <b:Author>
      <b:Author>
        <b:NameList>
          <b:Person>
            <b:Last>Bereiter</b:Last>
            <b:First>Carl</b:First>
          </b:Person>
          <b:Person>
            <b:Last>Scardamalia</b:Last>
            <b:First>Marlene</b:First>
          </b:Person>
        </b:NameList>
      </b:Author>
      <b:BookAuthor>
        <b:NameList>
          <b:Person>
            <b:Last>Fullan</b:Last>
            <b:First>Michael</b:First>
          </b:Person>
        </b:NameList>
      </b:BookAuthor>
    </b:Author>
    <b:RefOrder>7</b:RefOrder>
  </b:Source>
  <b:Source>
    <b:Tag>Gro09</b:Tag>
    <b:SourceType>JournalArticle</b:SourceType>
    <b:Guid>{C54F9884-76EB-AC4E-A1B1-5CBD185A4567}</b:Guid>
    <b:Title>El desarrollo de herramientas de apoyo para el trabajo colaborativo en entornos virtuales de aprendizaje</b:Title>
    <b:Publisher>Revistas UNED</b:Publisher>
    <b:Year>2009</b:Year>
    <b:Volume>12</b:Volume>
    <b:Pages>115-138</b:Pages>
    <b:JournalName>RIED</b:JournalName>
    <b:Month>maig</b:Month>
    <b:Day>05</b:Day>
    <b:Issue>2</b:Issue>
    <b:Author>
      <b:Author>
        <b:NameList>
          <b:Person>
            <b:Last>Gros Salvat</b:Last>
            <b:First>Begoña</b:First>
          </b:Person>
          <b:Person>
            <b:Last>Garcia González</b:Last>
            <b:First>Iolanda</b:First>
          </b:Person>
          <b:Person>
            <b:Last>Lara Navarra</b:Last>
            <b:First>Pablo</b:First>
          </b:Person>
        </b:NameList>
      </b:Author>
    </b:Autho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C989D-1E8D-0045-983E-A12A06D8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3424</Words>
  <Characters>18838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col·legi de doctors i llicenciats</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PROJECTE KBIP COMconèixer</dc:title>
  <dc:subject/>
  <dc:creator>Pere Boluda López</dc:creator>
  <cp:keywords/>
  <dc:description/>
  <cp:lastModifiedBy>Pedro Boluda López</cp:lastModifiedBy>
  <cp:revision>19</cp:revision>
  <dcterms:created xsi:type="dcterms:W3CDTF">2022-04-03T15:34:00Z</dcterms:created>
  <dcterms:modified xsi:type="dcterms:W3CDTF">2022-04-07T14:16:00Z</dcterms:modified>
</cp:coreProperties>
</file>